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38A6" w:rsidRDefault="00297154">
      <w:r>
        <w:rPr>
          <w:noProof/>
          <w:lang w:eastAsia="zh-TW"/>
        </w:rPr>
        <w:pict>
          <v:group id="_x0000_s1026" style="position:absolute;margin-left:13.85pt;margin-top:13.5pt;width:611.15pt;height:688.35pt;z-index:251661312;mso-width-percent:1000;mso-height-percent:1000;mso-position-horizontal-relative:page;mso-position-vertical-relative:margin;mso-width-percent:1000;mso-height-percent:1000;mso-height-relative:margin" coordorigin=",1440" coordsize="12239,12960" o:allowincell="f">
            <v:group id="_x0000_s1027" style="position:absolute;top:9661;width:12239;height:4739;mso-width-percent:1000;mso-height-percent:300;mso-position-horizontal:center;mso-position-horizontal-relative:margin;mso-position-vertical:bottom;mso-position-vertical-relative:margin;mso-width-percent:1000;mso-height-percent:300" coordorigin="-6,3399" coordsize="12197,4253">
              <v:group id="_x0000_s1028" style="position:absolute;left:-6;top:3717;width:12189;height:3550" coordorigin="18,7468" coordsize="12189,3550">
                <v:shape id="_x0000_s1029" style="position:absolute;left:18;top:7837;width:7132;height:2863;mso-width-relative:page;mso-height-relative:page" coordsize="7132,2863" path="m,l17,2863,7132,2578r,-2378l,xe" fillcolor="#a7bfde" stroked="f">
                  <v:fill opacity=".5"/>
                  <v:path arrowok="t"/>
                </v:shape>
                <v:shape id="_x0000_s1030" style="position:absolute;left:7150;top:7468;width:3466;height:3550;mso-width-relative:page;mso-height-relative:page" coordsize="3466,3550" path="m,569l,2930r3466,620l3466,,,569xe" fillcolor="#d3dfee" stroked="f">
                  <v:fill opacity=".5"/>
                  <v:path arrowok="t"/>
                </v:shape>
                <v:shape id="_x0000_s1031" style="position:absolute;left:10616;top:7468;width:1591;height:3550;mso-width-relative:page;mso-height-relative:page" coordsize="1591,3550" path="m,l,3550,1591,2746r,-2009l,xe" fillcolor="#a7bfde" stroked="f">
                  <v:fill opacity=".5"/>
                  <v:path arrowok="t"/>
                </v:shape>
              </v:group>
              <v:shape id="_x0000_s1032" style="position:absolute;left:8071;top:4069;width:4120;height:2913;mso-width-relative:page;mso-height-relative:page" coordsize="4120,2913" path="m1,251l,2662r4120,251l4120,,1,251xe" fillcolor="#d8d8d8" stroked="f">
                <v:path arrowok="t"/>
              </v:shape>
              <v:shape id="_x0000_s1033" style="position:absolute;left:4104;top:3399;width:3985;height:4236;mso-width-relative:page;mso-height-relative:page" coordsize="3985,4236" path="m,l,4236,3985,3349r,-2428l,xe" fillcolor="#bfbfbf" stroked="f">
                <v:path arrowok="t"/>
              </v:shape>
              <v:shape id="_x0000_s1034" style="position:absolute;left:18;top:3399;width:4086;height:4253;mso-width-relative:page;mso-height-relative:page" coordsize="4086,4253" path="m4086,r-2,4253l,3198,,1072,4086,xe" fillcolor="#d8d8d8" stroked="f">
                <v:path arrowok="t"/>
              </v:shape>
              <v:shape id="_x0000_s1035" style="position:absolute;left:17;top:3617;width:2076;height:3851;mso-width-relative:page;mso-height-relative:page" coordsize="2076,3851" path="m,921l2060,r16,3851l,2981,,921xe" fillcolor="#d3dfee" stroked="f">
                <v:fill opacity="45875f"/>
                <v:path arrowok="t"/>
              </v:shape>
              <v:shape id="_x0000_s1036" style="position:absolute;left:2077;top:3617;width:6011;height:3835;mso-width-relative:page;mso-height-relative:page" coordsize="6011,3835" path="m,l17,3835,6011,2629r,-1390l,xe" fillcolor="#a7bfde" stroked="f">
                <v:fill opacity="45875f"/>
                <v:path arrowok="t"/>
              </v:shape>
              <v:shape id="_x0000_s1037" style="position:absolute;left:8088;top:3835;width:4102;height:3432;mso-width-relative:page;mso-height-relative:page" coordsize="4102,3432" path="m,1038l,2411,4102,3432,4102,,,1038xe" fillcolor="#d3dfee" stroked="f">
                <v:fill opacity="45875f"/>
                <v:path arrowok="t"/>
              </v:shape>
            </v:group>
            <v:rect id="_x0000_s1038" style="position:absolute;left:1800;top:1440;width:8638;height:1514;mso-width-percent:1000;mso-position-horizontal:center;mso-position-horizontal-relative:margin;mso-position-vertical:top;mso-position-vertical-relative:margin;mso-width-percent:1000;mso-width-relative:margin;mso-height-relative:margin" filled="f" stroked="f">
              <v:textbox style="mso-next-textbox:#_x0000_s1038;mso-fit-shape-to-text:t">
                <w:txbxContent>
                  <w:p w:rsidR="00297154" w:rsidRPr="00B33592" w:rsidRDefault="00297154">
                    <w:pPr>
                      <w:rPr>
                        <w:b/>
                        <w:bCs/>
                        <w:color w:val="808080"/>
                        <w:sz w:val="32"/>
                        <w:szCs w:val="32"/>
                      </w:rPr>
                    </w:pPr>
                    <w:r w:rsidRPr="00B33592">
                      <w:rPr>
                        <w:rFonts w:ascii="Calibri" w:hAnsi="Calibri"/>
                        <w:b/>
                        <w:bCs/>
                        <w:color w:val="808080"/>
                        <w:sz w:val="32"/>
                        <w:szCs w:val="32"/>
                      </w:rPr>
                      <w:t>Illinois Resource Center</w:t>
                    </w:r>
                  </w:p>
                  <w:p w:rsidR="00297154" w:rsidRDefault="00297154">
                    <w:pPr>
                      <w:rPr>
                        <w:rFonts w:ascii="Calibri" w:hAnsi="Calibri"/>
                        <w:b/>
                        <w:bCs/>
                        <w:color w:val="808080"/>
                        <w:sz w:val="22"/>
                        <w:szCs w:val="22"/>
                      </w:rPr>
                    </w:pPr>
                    <w:r w:rsidRPr="00BF1381">
                      <w:rPr>
                        <w:rFonts w:ascii="Calibri" w:hAnsi="Calibri"/>
                        <w:b/>
                        <w:bCs/>
                        <w:color w:val="808080"/>
                        <w:sz w:val="22"/>
                        <w:szCs w:val="22"/>
                      </w:rPr>
                      <w:t xml:space="preserve">2626 S. Clearbrook Dr. </w:t>
                    </w:r>
                  </w:p>
                  <w:p w:rsidR="00297154" w:rsidRPr="00BF1381" w:rsidRDefault="00297154">
                    <w:pPr>
                      <w:rPr>
                        <w:rFonts w:ascii="Calibri" w:hAnsi="Calibri"/>
                        <w:b/>
                        <w:bCs/>
                        <w:color w:val="808080"/>
                        <w:sz w:val="22"/>
                        <w:szCs w:val="22"/>
                      </w:rPr>
                    </w:pPr>
                    <w:r w:rsidRPr="00BF1381">
                      <w:rPr>
                        <w:rFonts w:ascii="Calibri" w:hAnsi="Calibri"/>
                        <w:b/>
                        <w:bCs/>
                        <w:color w:val="808080"/>
                        <w:sz w:val="22"/>
                        <w:szCs w:val="22"/>
                      </w:rPr>
                      <w:t>Arlington Heights, IL 60068</w:t>
                    </w:r>
                  </w:p>
                  <w:p w:rsidR="00297154" w:rsidRPr="00BF1381" w:rsidRDefault="00297154">
                    <w:pPr>
                      <w:rPr>
                        <w:rFonts w:ascii="Calibri" w:hAnsi="Calibri"/>
                        <w:b/>
                        <w:bCs/>
                        <w:color w:val="808080"/>
                        <w:sz w:val="22"/>
                        <w:szCs w:val="22"/>
                      </w:rPr>
                    </w:pPr>
                    <w:r w:rsidRPr="00BF1381">
                      <w:rPr>
                        <w:rFonts w:ascii="Calibri" w:hAnsi="Calibri"/>
                        <w:b/>
                        <w:bCs/>
                        <w:color w:val="808080"/>
                        <w:sz w:val="22"/>
                        <w:szCs w:val="22"/>
                      </w:rPr>
                      <w:t>224 366-8555</w:t>
                    </w:r>
                  </w:p>
                  <w:p w:rsidR="00297154" w:rsidRPr="00BF1381" w:rsidRDefault="00297154">
                    <w:pPr>
                      <w:rPr>
                        <w:rFonts w:ascii="Calibri" w:hAnsi="Calibri"/>
                        <w:b/>
                        <w:bCs/>
                        <w:color w:val="808080"/>
                        <w:sz w:val="22"/>
                        <w:szCs w:val="22"/>
                      </w:rPr>
                    </w:pPr>
                    <w:r w:rsidRPr="00BF1381">
                      <w:rPr>
                        <w:rFonts w:ascii="Calibri" w:hAnsi="Calibri"/>
                        <w:b/>
                        <w:bCs/>
                        <w:color w:val="808080"/>
                        <w:sz w:val="22"/>
                        <w:szCs w:val="22"/>
                      </w:rPr>
                      <w:t>www.thecenterweb.org/irc/</w:t>
                    </w:r>
                  </w:p>
                </w:txbxContent>
              </v:textbox>
            </v:rect>
            <v:rect id="_x0000_s1039" style="position:absolute;left:6494;top:11160;width:4998;height:2299;mso-position-horizontal-relative:margin;mso-position-vertical-relative:margin" filled="f" stroked="f">
              <v:textbox style="mso-next-textbox:#_x0000_s1039;mso-fit-shape-to-text:t">
                <w:txbxContent>
                  <w:p w:rsidR="00297154" w:rsidRPr="00421756" w:rsidRDefault="00BF50BF" w:rsidP="00BF50BF">
                    <w:pPr>
                      <w:jc w:val="center"/>
                      <w:rPr>
                        <w:rFonts w:ascii="Calibri" w:hAnsi="Calibri"/>
                        <w:sz w:val="72"/>
                        <w:szCs w:val="72"/>
                      </w:rPr>
                    </w:pPr>
                    <w:bookmarkStart w:id="0" w:name="_GoBack"/>
                    <w:r>
                      <w:rPr>
                        <w:rFonts w:ascii="Calibri" w:hAnsi="Calibri"/>
                        <w:sz w:val="96"/>
                        <w:szCs w:val="96"/>
                      </w:rPr>
                      <w:t xml:space="preserve">   </w:t>
                    </w:r>
                    <w:r w:rsidR="00297154">
                      <w:rPr>
                        <w:rFonts w:ascii="Calibri" w:hAnsi="Calibri"/>
                        <w:vanish/>
                        <w:sz w:val="96"/>
                        <w:szCs w:val="96"/>
                      </w:rPr>
                      <w:t>ember</w:t>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sidR="00297154">
                      <w:rPr>
                        <w:rFonts w:ascii="Calibri" w:hAnsi="Calibri"/>
                        <w:vanish/>
                        <w:sz w:val="96"/>
                        <w:szCs w:val="96"/>
                      </w:rPr>
                      <w:pgNum/>
                    </w:r>
                    <w:r>
                      <w:rPr>
                        <w:rFonts w:ascii="Calibri" w:hAnsi="Calibri"/>
                        <w:sz w:val="72"/>
                        <w:szCs w:val="72"/>
                      </w:rPr>
                      <w:t>Octob</w:t>
                    </w:r>
                    <w:r w:rsidR="00297154" w:rsidRPr="00421756">
                      <w:rPr>
                        <w:rFonts w:ascii="Calibri" w:hAnsi="Calibri"/>
                        <w:sz w:val="72"/>
                        <w:szCs w:val="72"/>
                      </w:rPr>
                      <w:t>er</w:t>
                    </w:r>
                    <w:r w:rsidR="00297154">
                      <w:rPr>
                        <w:rFonts w:ascii="Calibri" w:hAnsi="Calibri"/>
                        <w:sz w:val="96"/>
                        <w:szCs w:val="96"/>
                      </w:rPr>
                      <w:t xml:space="preserve"> </w:t>
                    </w:r>
                    <w:r>
                      <w:rPr>
                        <w:rFonts w:ascii="Calibri" w:hAnsi="Calibri"/>
                        <w:sz w:val="96"/>
                        <w:szCs w:val="96"/>
                      </w:rPr>
                      <w:t xml:space="preserve">     </w:t>
                    </w:r>
                    <w:r w:rsidR="00297154">
                      <w:rPr>
                        <w:rFonts w:ascii="Calibri" w:hAnsi="Calibri"/>
                        <w:sz w:val="96"/>
                        <w:szCs w:val="96"/>
                      </w:rPr>
                      <w:t xml:space="preserve">  </w:t>
                    </w:r>
                    <w:r>
                      <w:rPr>
                        <w:rFonts w:ascii="Calibri" w:hAnsi="Calibri"/>
                        <w:sz w:val="96"/>
                        <w:szCs w:val="96"/>
                      </w:rPr>
                      <w:t xml:space="preserve">                                        </w:t>
                    </w:r>
                    <w:r>
                      <w:rPr>
                        <w:rFonts w:ascii="Calibri" w:hAnsi="Calibri"/>
                        <w:sz w:val="72"/>
                        <w:szCs w:val="72"/>
                      </w:rPr>
                      <w:t>2013</w:t>
                    </w:r>
                  </w:p>
                  <w:bookmarkEnd w:id="0"/>
                  <w:p w:rsidR="00297154" w:rsidRPr="00BF1381" w:rsidRDefault="00297154" w:rsidP="00760B6D">
                    <w:pPr>
                      <w:jc w:val="center"/>
                      <w:rPr>
                        <w:rFonts w:ascii="Calibri" w:hAnsi="Calibri"/>
                        <w:sz w:val="44"/>
                        <w:szCs w:val="44"/>
                      </w:rPr>
                    </w:pPr>
                  </w:p>
                </w:txbxContent>
              </v:textbox>
            </v:rect>
            <v:rect id="_x0000_s1040" style="position:absolute;left:1800;top:2294;width:8638;height:7268;mso-width-percent:1000;mso-position-horizontal:center;mso-position-horizontal-relative:margin;mso-position-vertical-relative:margin;mso-width-percent:1000;mso-width-relative:margin;mso-height-relative:margin;v-text-anchor:bottom" filled="f" stroked="f">
              <v:textbox style="mso-next-textbox:#_x0000_s1040">
                <w:txbxContent>
                  <w:p w:rsidR="00297154" w:rsidRDefault="00297154">
                    <w:pPr>
                      <w:rPr>
                        <w:rFonts w:ascii="Calibri" w:hAnsi="Calibri"/>
                        <w:b/>
                        <w:bCs/>
                        <w:color w:val="1F497D"/>
                        <w:sz w:val="72"/>
                        <w:szCs w:val="72"/>
                      </w:rPr>
                    </w:pPr>
                  </w:p>
                  <w:p w:rsidR="00297154" w:rsidRDefault="00297154">
                    <w:pPr>
                      <w:rPr>
                        <w:rFonts w:ascii="Calibri" w:hAnsi="Calibri"/>
                        <w:b/>
                        <w:bCs/>
                        <w:color w:val="1F497D"/>
                        <w:sz w:val="72"/>
                        <w:szCs w:val="72"/>
                      </w:rPr>
                    </w:pPr>
                  </w:p>
                  <w:p w:rsidR="00297154" w:rsidRPr="00BF1381" w:rsidRDefault="00297154">
                    <w:pPr>
                      <w:rPr>
                        <w:rFonts w:ascii="Calibri" w:hAnsi="Calibri"/>
                        <w:b/>
                        <w:bCs/>
                        <w:color w:val="1F497D"/>
                        <w:sz w:val="40"/>
                        <w:szCs w:val="40"/>
                      </w:rPr>
                    </w:pPr>
                  </w:p>
                  <w:p w:rsidR="00297154" w:rsidRPr="00B33592" w:rsidRDefault="00297154">
                    <w:pPr>
                      <w:rPr>
                        <w:b/>
                        <w:bCs/>
                        <w:color w:val="1F497D"/>
                        <w:sz w:val="72"/>
                        <w:szCs w:val="72"/>
                      </w:rPr>
                    </w:pPr>
                    <w:r w:rsidRPr="00B33592">
                      <w:rPr>
                        <w:rFonts w:ascii="Calibri" w:hAnsi="Calibri"/>
                        <w:b/>
                        <w:bCs/>
                        <w:color w:val="1F497D"/>
                        <w:sz w:val="72"/>
                        <w:szCs w:val="72"/>
                      </w:rPr>
                      <w:t xml:space="preserve">ANNOTATED BIBLIOGRAPHY OF            ESL RESOURCES </w:t>
                    </w:r>
                  </w:p>
                  <w:p w:rsidR="00297154" w:rsidRPr="00B33592" w:rsidRDefault="00297154">
                    <w:pPr>
                      <w:rPr>
                        <w:rFonts w:ascii="Calibri" w:hAnsi="Calibri"/>
                        <w:b/>
                        <w:bCs/>
                        <w:color w:val="4F81BD"/>
                        <w:sz w:val="40"/>
                        <w:szCs w:val="40"/>
                      </w:rPr>
                    </w:pPr>
                    <w:r w:rsidRPr="00B33592">
                      <w:rPr>
                        <w:rFonts w:ascii="Calibri" w:hAnsi="Calibri"/>
                        <w:b/>
                        <w:bCs/>
                        <w:color w:val="4F81BD"/>
                        <w:sz w:val="28"/>
                        <w:szCs w:val="28"/>
                      </w:rPr>
                      <w:t xml:space="preserve">With Suggestions for Selecting Materials </w:t>
                    </w:r>
                  </w:p>
                  <w:p w:rsidR="00297154" w:rsidRDefault="00297154">
                    <w:pPr>
                      <w:rPr>
                        <w:rFonts w:ascii="Calibri" w:hAnsi="Calibri"/>
                        <w:b/>
                        <w:bCs/>
                        <w:color w:val="808080"/>
                        <w:sz w:val="20"/>
                        <w:szCs w:val="20"/>
                      </w:rPr>
                    </w:pPr>
                  </w:p>
                  <w:p w:rsidR="00297154" w:rsidRDefault="00297154">
                    <w:pPr>
                      <w:rPr>
                        <w:rFonts w:ascii="Calibri" w:hAnsi="Calibri"/>
                        <w:b/>
                        <w:bCs/>
                        <w:color w:val="808080"/>
                        <w:sz w:val="20"/>
                        <w:szCs w:val="20"/>
                      </w:rPr>
                    </w:pPr>
                  </w:p>
                  <w:p w:rsidR="00297154" w:rsidRDefault="00297154">
                    <w:pPr>
                      <w:rPr>
                        <w:rFonts w:ascii="Calibri" w:hAnsi="Calibri"/>
                        <w:b/>
                        <w:bCs/>
                        <w:color w:val="808080"/>
                        <w:sz w:val="20"/>
                        <w:szCs w:val="20"/>
                      </w:rPr>
                    </w:pPr>
                  </w:p>
                  <w:p w:rsidR="00297154" w:rsidRDefault="00297154">
                    <w:pPr>
                      <w:rPr>
                        <w:rFonts w:ascii="Calibri" w:hAnsi="Calibri"/>
                        <w:b/>
                        <w:bCs/>
                        <w:color w:val="808080"/>
                        <w:sz w:val="20"/>
                        <w:szCs w:val="20"/>
                      </w:rPr>
                    </w:pPr>
                  </w:p>
                  <w:p w:rsidR="00297154" w:rsidRDefault="00297154">
                    <w:pPr>
                      <w:rPr>
                        <w:rFonts w:ascii="Calibri" w:hAnsi="Calibri"/>
                        <w:b/>
                        <w:bCs/>
                        <w:color w:val="808080"/>
                        <w:sz w:val="20"/>
                        <w:szCs w:val="20"/>
                      </w:rPr>
                    </w:pPr>
                  </w:p>
                  <w:p w:rsidR="00297154" w:rsidRDefault="00297154">
                    <w:pPr>
                      <w:rPr>
                        <w:rFonts w:ascii="Calibri" w:hAnsi="Calibri"/>
                        <w:b/>
                        <w:bCs/>
                        <w:color w:val="808080"/>
                        <w:sz w:val="20"/>
                        <w:szCs w:val="20"/>
                      </w:rPr>
                    </w:pPr>
                  </w:p>
                  <w:p w:rsidR="00297154" w:rsidRDefault="00297154">
                    <w:pPr>
                      <w:rPr>
                        <w:rFonts w:ascii="Calibri" w:hAnsi="Calibri"/>
                        <w:b/>
                        <w:bCs/>
                        <w:color w:val="808080"/>
                        <w:sz w:val="20"/>
                        <w:szCs w:val="20"/>
                      </w:rPr>
                    </w:pPr>
                  </w:p>
                  <w:p w:rsidR="00297154" w:rsidRDefault="00297154">
                    <w:pPr>
                      <w:rPr>
                        <w:rFonts w:ascii="Calibri" w:hAnsi="Calibri"/>
                        <w:b/>
                        <w:bCs/>
                        <w:color w:val="808080"/>
                        <w:sz w:val="20"/>
                        <w:szCs w:val="20"/>
                      </w:rPr>
                    </w:pPr>
                  </w:p>
                  <w:p w:rsidR="00297154" w:rsidRPr="00BF1381" w:rsidRDefault="00297154">
                    <w:pPr>
                      <w:rPr>
                        <w:b/>
                        <w:bCs/>
                        <w:color w:val="808080"/>
                      </w:rPr>
                    </w:pPr>
                    <w:r w:rsidRPr="00BF1381">
                      <w:rPr>
                        <w:rFonts w:ascii="Calibri" w:hAnsi="Calibri"/>
                        <w:b/>
                        <w:bCs/>
                        <w:color w:val="808080"/>
                      </w:rPr>
                      <w:t>Prepared by Jeanette Gordon</w:t>
                    </w:r>
                  </w:p>
                  <w:p w:rsidR="00297154" w:rsidRPr="00B33592" w:rsidRDefault="00297154">
                    <w:pPr>
                      <w:rPr>
                        <w:b/>
                        <w:bCs/>
                        <w:color w:val="808080"/>
                        <w:sz w:val="32"/>
                        <w:szCs w:val="32"/>
                      </w:rPr>
                    </w:pPr>
                  </w:p>
                </w:txbxContent>
              </v:textbox>
            </v:rect>
            <w10:wrap anchorx="page" anchory="margin"/>
          </v:group>
        </w:pict>
      </w:r>
    </w:p>
    <w:p w:rsidR="00B038A6" w:rsidRDefault="00B038A6"/>
    <w:p w:rsidR="00D403C0" w:rsidRDefault="00B038A6" w:rsidP="005F4E4C">
      <w:pPr>
        <w:jc w:val="center"/>
        <w:rPr>
          <w:rFonts w:ascii="Calibri" w:hAnsi="Calibri" w:cs="Arial"/>
          <w:b/>
          <w:sz w:val="22"/>
          <w:szCs w:val="22"/>
        </w:rPr>
      </w:pPr>
      <w:r>
        <w:rPr>
          <w:rFonts w:ascii="Calibri" w:hAnsi="Calibri" w:cs="Arial"/>
          <w:b/>
          <w:sz w:val="22"/>
          <w:szCs w:val="22"/>
        </w:rPr>
        <w:br w:type="page"/>
      </w:r>
    </w:p>
    <w:p w:rsidR="00534555" w:rsidRDefault="00CF706C" w:rsidP="00D403C0">
      <w:pPr>
        <w:spacing w:line="276" w:lineRule="auto"/>
        <w:jc w:val="center"/>
        <w:rPr>
          <w:rFonts w:ascii="Arial" w:hAnsi="Arial" w:cs="Arial"/>
          <w:b/>
          <w:color w:val="7030A0"/>
          <w:sz w:val="28"/>
          <w:szCs w:val="28"/>
        </w:rPr>
      </w:pPr>
      <w:r w:rsidRPr="00240B84">
        <w:rPr>
          <w:rFonts w:ascii="Arial" w:hAnsi="Arial" w:cs="Arial"/>
          <w:b/>
          <w:color w:val="7030A0"/>
          <w:sz w:val="28"/>
          <w:szCs w:val="28"/>
        </w:rPr>
        <w:t>TABLE OF CONTENTS</w:t>
      </w:r>
    </w:p>
    <w:p w:rsidR="00240B84" w:rsidRPr="00240B84" w:rsidRDefault="00EE0374" w:rsidP="005F4E4C">
      <w:pPr>
        <w:spacing w:after="240"/>
        <w:jc w:val="center"/>
        <w:rPr>
          <w:rFonts w:ascii="Calibri" w:hAnsi="Calibri" w:cs="Arial"/>
          <w:b/>
          <w:sz w:val="22"/>
          <w:szCs w:val="22"/>
        </w:rPr>
      </w:pPr>
      <w:r w:rsidRPr="00D403C0">
        <w:rPr>
          <w:rFonts w:ascii="Calibri" w:hAnsi="Calibri" w:cs="Arial"/>
          <w:b/>
          <w:sz w:val="22"/>
          <w:szCs w:val="22"/>
          <w:highlight w:val="yellow"/>
        </w:rPr>
        <w:t xml:space="preserve">Select each topic for a direct link </w:t>
      </w:r>
      <w:r w:rsidR="00D403C0">
        <w:rPr>
          <w:rFonts w:ascii="Calibri" w:hAnsi="Calibri" w:cs="Arial"/>
          <w:b/>
          <w:sz w:val="22"/>
          <w:szCs w:val="22"/>
          <w:highlight w:val="yellow"/>
        </w:rPr>
        <w:t xml:space="preserve">(control + click) </w:t>
      </w:r>
      <w:r w:rsidRPr="00D403C0">
        <w:rPr>
          <w:rFonts w:ascii="Calibri" w:hAnsi="Calibri" w:cs="Arial"/>
          <w:b/>
          <w:sz w:val="22"/>
          <w:szCs w:val="22"/>
          <w:highlight w:val="yellow"/>
        </w:rPr>
        <w:t>to</w:t>
      </w:r>
      <w:r w:rsidR="00D403C0">
        <w:rPr>
          <w:rFonts w:ascii="Calibri" w:hAnsi="Calibri" w:cs="Arial"/>
          <w:b/>
          <w:sz w:val="22"/>
          <w:szCs w:val="22"/>
          <w:highlight w:val="yellow"/>
        </w:rPr>
        <w:t xml:space="preserve"> go to</w:t>
      </w:r>
      <w:r w:rsidRPr="00D403C0">
        <w:rPr>
          <w:rFonts w:ascii="Calibri" w:hAnsi="Calibri" w:cs="Arial"/>
          <w:b/>
          <w:sz w:val="22"/>
          <w:szCs w:val="22"/>
          <w:highlight w:val="yellow"/>
        </w:rPr>
        <w:t xml:space="preserve"> that section in the resource.</w:t>
      </w:r>
      <w:r w:rsidR="00D403C0">
        <w:rPr>
          <w:rFonts w:ascii="Calibri" w:hAnsi="Calibri" w:cs="Arial"/>
          <w:b/>
          <w:sz w:val="22"/>
          <w:szCs w:val="22"/>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68"/>
        <w:gridCol w:w="1458"/>
      </w:tblGrid>
      <w:tr w:rsidR="00CF706C" w:rsidRPr="003C2CD5" w:rsidTr="00B33592">
        <w:tc>
          <w:tcPr>
            <w:tcW w:w="7668" w:type="dxa"/>
          </w:tcPr>
          <w:bookmarkStart w:id="1" w:name="_General_Suggestions_for"/>
          <w:bookmarkEnd w:id="1"/>
          <w:p w:rsidR="00CF706C" w:rsidRPr="003C2CD5" w:rsidRDefault="00767642" w:rsidP="00B33592">
            <w:pPr>
              <w:pStyle w:val="Heading1"/>
              <w:spacing w:before="60" w:beforeAutospacing="0" w:after="60" w:afterAutospacing="0"/>
              <w:rPr>
                <w:rFonts w:ascii="Arial" w:hAnsi="Arial" w:cs="Arial"/>
                <w:color w:val="7030A0"/>
                <w:sz w:val="28"/>
                <w:szCs w:val="28"/>
              </w:rPr>
            </w:pPr>
            <w:r w:rsidRPr="003C2CD5">
              <w:rPr>
                <w:rFonts w:ascii="Calibri" w:hAnsi="Calibri" w:cs="Arial"/>
                <w:color w:val="7030A0"/>
                <w:sz w:val="22"/>
                <w:szCs w:val="22"/>
              </w:rPr>
              <w:fldChar w:fldCharType="begin"/>
            </w:r>
            <w:r w:rsidR="00760B6D" w:rsidRPr="003C2CD5">
              <w:rPr>
                <w:rFonts w:ascii="Calibri" w:hAnsi="Calibri" w:cs="Arial"/>
                <w:color w:val="7030A0"/>
                <w:sz w:val="22"/>
                <w:szCs w:val="22"/>
              </w:rPr>
              <w:instrText xml:space="preserve"> HYPERLINK  \l "GENERAL" </w:instrText>
            </w:r>
            <w:r w:rsidRPr="003C2CD5">
              <w:rPr>
                <w:rFonts w:ascii="Calibri" w:hAnsi="Calibri" w:cs="Arial"/>
                <w:color w:val="7030A0"/>
                <w:sz w:val="22"/>
                <w:szCs w:val="22"/>
              </w:rPr>
              <w:fldChar w:fldCharType="separate"/>
            </w:r>
            <w:r w:rsidR="00E6451D" w:rsidRPr="003C2CD5">
              <w:rPr>
                <w:rStyle w:val="Hyperlink"/>
                <w:rFonts w:ascii="Calibri" w:hAnsi="Calibri" w:cs="Arial"/>
                <w:color w:val="7030A0"/>
                <w:sz w:val="22"/>
                <w:szCs w:val="22"/>
              </w:rPr>
              <w:t>G</w:t>
            </w:r>
            <w:r w:rsidR="00760B6D" w:rsidRPr="003C2CD5">
              <w:rPr>
                <w:rStyle w:val="Hyperlink"/>
                <w:rFonts w:ascii="Calibri" w:hAnsi="Calibri" w:cs="Arial"/>
                <w:color w:val="7030A0"/>
                <w:sz w:val="22"/>
                <w:szCs w:val="22"/>
              </w:rPr>
              <w:t>ENERAL SUG</w:t>
            </w:r>
            <w:r w:rsidR="00760B6D" w:rsidRPr="003C2CD5">
              <w:rPr>
                <w:rStyle w:val="Hyperlink"/>
                <w:rFonts w:ascii="Calibri" w:hAnsi="Calibri" w:cs="Arial"/>
                <w:color w:val="7030A0"/>
                <w:sz w:val="22"/>
                <w:szCs w:val="22"/>
              </w:rPr>
              <w:t>G</w:t>
            </w:r>
            <w:r w:rsidR="00760B6D" w:rsidRPr="003C2CD5">
              <w:rPr>
                <w:rStyle w:val="Hyperlink"/>
                <w:rFonts w:ascii="Calibri" w:hAnsi="Calibri" w:cs="Arial"/>
                <w:color w:val="7030A0"/>
                <w:sz w:val="22"/>
                <w:szCs w:val="22"/>
              </w:rPr>
              <w:t>ESTIONS FOR SELECTING ESL RESOURCES</w:t>
            </w:r>
            <w:r w:rsidRPr="003C2CD5">
              <w:rPr>
                <w:rFonts w:ascii="Calibri" w:hAnsi="Calibri" w:cs="Arial"/>
                <w:color w:val="7030A0"/>
                <w:sz w:val="22"/>
                <w:szCs w:val="22"/>
              </w:rPr>
              <w:fldChar w:fldCharType="end"/>
            </w:r>
          </w:p>
        </w:tc>
        <w:tc>
          <w:tcPr>
            <w:tcW w:w="1458" w:type="dxa"/>
          </w:tcPr>
          <w:p w:rsidR="00CF706C" w:rsidRPr="003C2CD5" w:rsidRDefault="00E6451D" w:rsidP="00B33592">
            <w:pPr>
              <w:pStyle w:val="Heading1"/>
              <w:spacing w:before="60" w:beforeAutospacing="0" w:after="60" w:afterAutospacing="0"/>
              <w:jc w:val="right"/>
              <w:rPr>
                <w:rFonts w:ascii="Arial" w:hAnsi="Arial" w:cs="Arial"/>
                <w:color w:val="7030A0"/>
                <w:sz w:val="28"/>
                <w:szCs w:val="28"/>
              </w:rPr>
            </w:pPr>
            <w:r w:rsidRPr="003C2CD5">
              <w:rPr>
                <w:rFonts w:ascii="Calibri" w:hAnsi="Calibri" w:cs="Arial"/>
                <w:b w:val="0"/>
                <w:color w:val="7030A0"/>
                <w:sz w:val="22"/>
                <w:szCs w:val="22"/>
              </w:rPr>
              <w:t>3 – 6</w:t>
            </w:r>
            <w:r w:rsidR="000148FB" w:rsidRPr="003C2CD5">
              <w:rPr>
                <w:rFonts w:ascii="Calibri" w:hAnsi="Calibri" w:cs="Arial"/>
                <w:b w:val="0"/>
                <w:color w:val="7030A0"/>
                <w:sz w:val="22"/>
                <w:szCs w:val="22"/>
              </w:rPr>
              <w:t xml:space="preserve">   </w:t>
            </w:r>
          </w:p>
        </w:tc>
      </w:tr>
      <w:tr w:rsidR="00CF706C" w:rsidRPr="003C2CD5" w:rsidTr="00B33592">
        <w:tc>
          <w:tcPr>
            <w:tcW w:w="7668" w:type="dxa"/>
          </w:tcPr>
          <w:p w:rsidR="00CF706C" w:rsidRPr="003C2CD5" w:rsidRDefault="00297154" w:rsidP="00B33592">
            <w:pPr>
              <w:pStyle w:val="Heading1"/>
              <w:spacing w:beforeLines="40" w:before="96" w:beforeAutospacing="0" w:afterLines="40" w:after="96" w:afterAutospacing="0"/>
              <w:ind w:left="720"/>
              <w:rPr>
                <w:rFonts w:ascii="Arial" w:hAnsi="Arial" w:cs="Arial"/>
                <w:b w:val="0"/>
                <w:color w:val="7030A0"/>
                <w:sz w:val="28"/>
                <w:szCs w:val="28"/>
              </w:rPr>
            </w:pPr>
            <w:hyperlink w:anchor="Two" w:history="1">
              <w:r w:rsidR="00E6451D" w:rsidRPr="003C2CD5">
                <w:rPr>
                  <w:rStyle w:val="Hyperlink"/>
                  <w:rFonts w:ascii="Calibri" w:hAnsi="Calibri" w:cs="Arial"/>
                  <w:b w:val="0"/>
                  <w:color w:val="7030A0"/>
                  <w:sz w:val="22"/>
                  <w:szCs w:val="22"/>
                </w:rPr>
                <w:t>ESL instruction f</w:t>
              </w:r>
              <w:r w:rsidR="00E6451D" w:rsidRPr="003C2CD5">
                <w:rPr>
                  <w:rStyle w:val="Hyperlink"/>
                  <w:rFonts w:ascii="Calibri" w:hAnsi="Calibri" w:cs="Arial"/>
                  <w:b w:val="0"/>
                  <w:color w:val="7030A0"/>
                  <w:sz w:val="22"/>
                  <w:szCs w:val="22"/>
                </w:rPr>
                <w:t>o</w:t>
              </w:r>
              <w:r w:rsidR="00E6451D" w:rsidRPr="003C2CD5">
                <w:rPr>
                  <w:rStyle w:val="Hyperlink"/>
                  <w:rFonts w:ascii="Calibri" w:hAnsi="Calibri" w:cs="Arial"/>
                  <w:b w:val="0"/>
                  <w:color w:val="7030A0"/>
                  <w:sz w:val="22"/>
                  <w:szCs w:val="22"/>
                </w:rPr>
                <w:t>r ELEMENTARY ESL students in TPI programs</w:t>
              </w:r>
            </w:hyperlink>
          </w:p>
        </w:tc>
        <w:tc>
          <w:tcPr>
            <w:tcW w:w="1458" w:type="dxa"/>
          </w:tcPr>
          <w:p w:rsidR="00CF706C" w:rsidRPr="003C2CD5" w:rsidRDefault="000148FB" w:rsidP="00B33592">
            <w:pPr>
              <w:pStyle w:val="Heading1"/>
              <w:spacing w:before="60" w:beforeAutospacing="0" w:after="60" w:afterAutospacing="0"/>
              <w:ind w:left="720"/>
              <w:jc w:val="right"/>
              <w:rPr>
                <w:rFonts w:ascii="Calibri" w:hAnsi="Calibri" w:cs="Arial"/>
                <w:b w:val="0"/>
                <w:color w:val="7030A0"/>
                <w:sz w:val="22"/>
                <w:szCs w:val="22"/>
              </w:rPr>
            </w:pPr>
            <w:r w:rsidRPr="003C2CD5">
              <w:rPr>
                <w:rFonts w:ascii="Calibri" w:hAnsi="Calibri" w:cs="Arial"/>
                <w:b w:val="0"/>
                <w:color w:val="7030A0"/>
                <w:sz w:val="22"/>
                <w:szCs w:val="22"/>
              </w:rPr>
              <w:t xml:space="preserve">3 </w:t>
            </w:r>
          </w:p>
        </w:tc>
      </w:tr>
      <w:tr w:rsidR="00CF706C" w:rsidRPr="003C2CD5" w:rsidTr="00B33592">
        <w:tc>
          <w:tcPr>
            <w:tcW w:w="7668" w:type="dxa"/>
          </w:tcPr>
          <w:p w:rsidR="00CF706C" w:rsidRPr="003C2CD5" w:rsidRDefault="00297154" w:rsidP="00B33592">
            <w:pPr>
              <w:pStyle w:val="Heading1"/>
              <w:spacing w:beforeLines="40" w:before="96" w:beforeAutospacing="0" w:afterLines="40" w:after="96" w:afterAutospacing="0"/>
              <w:ind w:left="720"/>
              <w:rPr>
                <w:rFonts w:ascii="Arial" w:hAnsi="Arial" w:cs="Arial"/>
                <w:b w:val="0"/>
                <w:color w:val="7030A0"/>
                <w:sz w:val="28"/>
                <w:szCs w:val="28"/>
              </w:rPr>
            </w:pPr>
            <w:hyperlink w:anchor="Three" w:history="1">
              <w:r w:rsidR="00E6451D" w:rsidRPr="003C2CD5">
                <w:rPr>
                  <w:rStyle w:val="Hyperlink"/>
                  <w:rFonts w:ascii="Calibri" w:hAnsi="Calibri" w:cs="Arial"/>
                  <w:b w:val="0"/>
                  <w:color w:val="7030A0"/>
                  <w:sz w:val="22"/>
                  <w:szCs w:val="22"/>
                </w:rPr>
                <w:t>ESL instruction for ELEMENTA</w:t>
              </w:r>
              <w:r w:rsidR="00E6451D" w:rsidRPr="003C2CD5">
                <w:rPr>
                  <w:rStyle w:val="Hyperlink"/>
                  <w:rFonts w:ascii="Calibri" w:hAnsi="Calibri" w:cs="Arial"/>
                  <w:b w:val="0"/>
                  <w:color w:val="7030A0"/>
                  <w:sz w:val="22"/>
                  <w:szCs w:val="22"/>
                </w:rPr>
                <w:t>R</w:t>
              </w:r>
              <w:r w:rsidR="00E6451D" w:rsidRPr="003C2CD5">
                <w:rPr>
                  <w:rStyle w:val="Hyperlink"/>
                  <w:rFonts w:ascii="Calibri" w:hAnsi="Calibri" w:cs="Arial"/>
                  <w:b w:val="0"/>
                  <w:color w:val="7030A0"/>
                  <w:sz w:val="22"/>
                  <w:szCs w:val="22"/>
                </w:rPr>
                <w:t>Y ESL students in a TBE program</w:t>
              </w:r>
            </w:hyperlink>
          </w:p>
        </w:tc>
        <w:tc>
          <w:tcPr>
            <w:tcW w:w="1458" w:type="dxa"/>
          </w:tcPr>
          <w:p w:rsidR="00CF706C" w:rsidRPr="003C2CD5" w:rsidRDefault="000148FB" w:rsidP="00B33592">
            <w:pPr>
              <w:pStyle w:val="Heading1"/>
              <w:spacing w:before="60" w:beforeAutospacing="0" w:after="60" w:afterAutospacing="0"/>
              <w:jc w:val="right"/>
              <w:rPr>
                <w:rFonts w:ascii="Calibri" w:hAnsi="Calibri" w:cs="Arial"/>
                <w:b w:val="0"/>
                <w:color w:val="7030A0"/>
                <w:sz w:val="22"/>
                <w:szCs w:val="22"/>
              </w:rPr>
            </w:pPr>
            <w:r w:rsidRPr="003C2CD5">
              <w:rPr>
                <w:rFonts w:ascii="Calibri" w:hAnsi="Calibri" w:cs="Arial"/>
                <w:b w:val="0"/>
                <w:color w:val="7030A0"/>
                <w:sz w:val="22"/>
                <w:szCs w:val="22"/>
              </w:rPr>
              <w:t>3 - 4</w:t>
            </w:r>
          </w:p>
        </w:tc>
      </w:tr>
      <w:tr w:rsidR="00CF706C" w:rsidRPr="003C2CD5" w:rsidTr="00B33592">
        <w:tc>
          <w:tcPr>
            <w:tcW w:w="7668" w:type="dxa"/>
          </w:tcPr>
          <w:p w:rsidR="00CF706C" w:rsidRPr="003C2CD5" w:rsidRDefault="00297154" w:rsidP="00B33592">
            <w:pPr>
              <w:spacing w:beforeLines="40" w:before="96" w:afterLines="40" w:after="96"/>
              <w:ind w:left="720"/>
              <w:rPr>
                <w:rFonts w:ascii="Calibri" w:hAnsi="Calibri" w:cs="Arial"/>
                <w:color w:val="7030A0"/>
                <w:sz w:val="22"/>
                <w:szCs w:val="22"/>
              </w:rPr>
            </w:pPr>
            <w:hyperlink w:anchor="Four" w:history="1">
              <w:r w:rsidR="0084234D" w:rsidRPr="003C2CD5">
                <w:rPr>
                  <w:rStyle w:val="Hyperlink"/>
                  <w:rFonts w:ascii="Calibri" w:hAnsi="Calibri" w:cs="Arial"/>
                  <w:color w:val="7030A0"/>
                  <w:sz w:val="22"/>
                  <w:szCs w:val="22"/>
                </w:rPr>
                <w:t>SHELTERED INSTRUCTIO</w:t>
              </w:r>
              <w:r w:rsidR="0084234D" w:rsidRPr="003C2CD5">
                <w:rPr>
                  <w:rStyle w:val="Hyperlink"/>
                  <w:rFonts w:ascii="Calibri" w:hAnsi="Calibri" w:cs="Arial"/>
                  <w:color w:val="7030A0"/>
                  <w:sz w:val="22"/>
                  <w:szCs w:val="22"/>
                </w:rPr>
                <w:t>N</w:t>
              </w:r>
              <w:r w:rsidR="0084234D" w:rsidRPr="003C2CD5">
                <w:rPr>
                  <w:rStyle w:val="Hyperlink"/>
                  <w:rFonts w:ascii="Calibri" w:hAnsi="Calibri" w:cs="Arial"/>
                  <w:color w:val="7030A0"/>
                  <w:sz w:val="22"/>
                  <w:szCs w:val="22"/>
                </w:rPr>
                <w:t xml:space="preserve"> IN ELEMENTARY AND SECONDARY CLASSES</w:t>
              </w:r>
            </w:hyperlink>
          </w:p>
        </w:tc>
        <w:tc>
          <w:tcPr>
            <w:tcW w:w="1458" w:type="dxa"/>
          </w:tcPr>
          <w:p w:rsidR="00CF706C" w:rsidRPr="003C2CD5" w:rsidRDefault="000148FB" w:rsidP="00B33592">
            <w:pPr>
              <w:pStyle w:val="Heading1"/>
              <w:spacing w:before="60" w:beforeAutospacing="0" w:after="60" w:afterAutospacing="0"/>
              <w:jc w:val="right"/>
              <w:rPr>
                <w:rFonts w:ascii="Calibri" w:hAnsi="Calibri" w:cs="Arial"/>
                <w:b w:val="0"/>
                <w:color w:val="7030A0"/>
                <w:sz w:val="22"/>
                <w:szCs w:val="22"/>
              </w:rPr>
            </w:pPr>
            <w:r w:rsidRPr="003C2CD5">
              <w:rPr>
                <w:rFonts w:ascii="Calibri" w:hAnsi="Calibri" w:cs="Arial"/>
                <w:b w:val="0"/>
                <w:color w:val="7030A0"/>
                <w:sz w:val="22"/>
                <w:szCs w:val="22"/>
              </w:rPr>
              <w:t>4 - 5</w:t>
            </w:r>
          </w:p>
        </w:tc>
      </w:tr>
      <w:tr w:rsidR="00CF706C" w:rsidRPr="003C2CD5" w:rsidTr="00B33592">
        <w:tc>
          <w:tcPr>
            <w:tcW w:w="7668" w:type="dxa"/>
          </w:tcPr>
          <w:p w:rsidR="00CF706C" w:rsidRPr="003C2CD5" w:rsidRDefault="00297154" w:rsidP="00B33592">
            <w:pPr>
              <w:spacing w:beforeLines="40" w:before="96" w:afterLines="40" w:after="96"/>
              <w:ind w:left="720"/>
              <w:rPr>
                <w:rFonts w:ascii="Arial" w:hAnsi="Arial" w:cs="Arial"/>
                <w:color w:val="7030A0"/>
                <w:sz w:val="28"/>
                <w:szCs w:val="28"/>
              </w:rPr>
            </w:pPr>
            <w:hyperlink w:anchor="Five" w:history="1">
              <w:r w:rsidR="0084234D" w:rsidRPr="003C2CD5">
                <w:rPr>
                  <w:rStyle w:val="Hyperlink"/>
                  <w:rFonts w:ascii="Calibri" w:hAnsi="Calibri" w:cs="Arial"/>
                  <w:color w:val="7030A0"/>
                  <w:sz w:val="22"/>
                  <w:szCs w:val="22"/>
                </w:rPr>
                <w:t>SECONDAR</w:t>
              </w:r>
              <w:r w:rsidR="0084234D" w:rsidRPr="003C2CD5">
                <w:rPr>
                  <w:rStyle w:val="Hyperlink"/>
                  <w:rFonts w:ascii="Calibri" w:hAnsi="Calibri" w:cs="Arial"/>
                  <w:color w:val="7030A0"/>
                  <w:sz w:val="22"/>
                  <w:szCs w:val="22"/>
                </w:rPr>
                <w:t>Y</w:t>
              </w:r>
              <w:r w:rsidR="0084234D" w:rsidRPr="003C2CD5">
                <w:rPr>
                  <w:rStyle w:val="Hyperlink"/>
                  <w:rFonts w:ascii="Calibri" w:hAnsi="Calibri" w:cs="Arial"/>
                  <w:color w:val="7030A0"/>
                  <w:sz w:val="22"/>
                  <w:szCs w:val="22"/>
                </w:rPr>
                <w:t xml:space="preserve"> ESL CLASSES</w:t>
              </w:r>
            </w:hyperlink>
          </w:p>
        </w:tc>
        <w:tc>
          <w:tcPr>
            <w:tcW w:w="1458" w:type="dxa"/>
          </w:tcPr>
          <w:p w:rsidR="00CF706C" w:rsidRPr="003C2CD5" w:rsidRDefault="000148FB" w:rsidP="00B33592">
            <w:pPr>
              <w:pStyle w:val="Heading1"/>
              <w:spacing w:before="60" w:beforeAutospacing="0" w:after="60" w:afterAutospacing="0"/>
              <w:jc w:val="right"/>
              <w:rPr>
                <w:rFonts w:ascii="Calibri" w:hAnsi="Calibri" w:cs="Arial"/>
                <w:b w:val="0"/>
                <w:color w:val="7030A0"/>
                <w:sz w:val="22"/>
                <w:szCs w:val="22"/>
              </w:rPr>
            </w:pPr>
            <w:r w:rsidRPr="003C2CD5">
              <w:rPr>
                <w:rFonts w:ascii="Calibri" w:hAnsi="Calibri" w:cs="Arial"/>
                <w:b w:val="0"/>
                <w:color w:val="7030A0"/>
                <w:sz w:val="22"/>
                <w:szCs w:val="22"/>
              </w:rPr>
              <w:t xml:space="preserve">5 </w:t>
            </w:r>
          </w:p>
        </w:tc>
      </w:tr>
      <w:tr w:rsidR="00CF706C" w:rsidRPr="003C2CD5" w:rsidTr="00B33592">
        <w:tc>
          <w:tcPr>
            <w:tcW w:w="7668" w:type="dxa"/>
          </w:tcPr>
          <w:p w:rsidR="00CF706C" w:rsidRPr="003C2CD5" w:rsidRDefault="00297154" w:rsidP="00B33592">
            <w:pPr>
              <w:spacing w:beforeLines="40" w:before="96" w:afterLines="40" w:after="96"/>
              <w:ind w:left="720"/>
              <w:rPr>
                <w:rFonts w:ascii="Calibri" w:hAnsi="Calibri" w:cs="Arial"/>
                <w:color w:val="7030A0"/>
                <w:sz w:val="22"/>
                <w:szCs w:val="22"/>
              </w:rPr>
            </w:pPr>
            <w:hyperlink w:anchor="six" w:history="1">
              <w:r w:rsidR="0084234D" w:rsidRPr="003C2CD5">
                <w:rPr>
                  <w:rStyle w:val="Hyperlink"/>
                  <w:rFonts w:ascii="Calibri" w:hAnsi="Calibri" w:cs="Arial"/>
                  <w:color w:val="7030A0"/>
                  <w:sz w:val="22"/>
                  <w:szCs w:val="22"/>
                </w:rPr>
                <w:t>ESL MATERIALS IN SE</w:t>
              </w:r>
              <w:r w:rsidR="0084234D" w:rsidRPr="003C2CD5">
                <w:rPr>
                  <w:rStyle w:val="Hyperlink"/>
                  <w:rFonts w:ascii="Calibri" w:hAnsi="Calibri" w:cs="Arial"/>
                  <w:color w:val="7030A0"/>
                  <w:sz w:val="22"/>
                  <w:szCs w:val="22"/>
                </w:rPr>
                <w:t>C</w:t>
              </w:r>
              <w:r w:rsidR="0084234D" w:rsidRPr="003C2CD5">
                <w:rPr>
                  <w:rStyle w:val="Hyperlink"/>
                  <w:rFonts w:ascii="Calibri" w:hAnsi="Calibri" w:cs="Arial"/>
                  <w:color w:val="7030A0"/>
                  <w:sz w:val="22"/>
                  <w:szCs w:val="22"/>
                </w:rPr>
                <w:t>ONDARY BILINGUAL CLASSES</w:t>
              </w:r>
            </w:hyperlink>
            <w:r w:rsidR="00BD77A0" w:rsidRPr="003C2CD5">
              <w:rPr>
                <w:rFonts w:ascii="Calibri" w:hAnsi="Calibri" w:cs="Arial"/>
                <w:color w:val="7030A0"/>
                <w:sz w:val="22"/>
                <w:szCs w:val="22"/>
              </w:rPr>
              <w:t xml:space="preserve"> </w:t>
            </w:r>
          </w:p>
        </w:tc>
        <w:tc>
          <w:tcPr>
            <w:tcW w:w="1458" w:type="dxa"/>
          </w:tcPr>
          <w:p w:rsidR="00CF706C" w:rsidRPr="003C2CD5" w:rsidRDefault="000148FB" w:rsidP="00B33592">
            <w:pPr>
              <w:pStyle w:val="Heading1"/>
              <w:spacing w:before="60" w:beforeAutospacing="0" w:after="60" w:afterAutospacing="0"/>
              <w:jc w:val="right"/>
              <w:rPr>
                <w:rFonts w:ascii="Calibri" w:hAnsi="Calibri" w:cs="Arial"/>
                <w:b w:val="0"/>
                <w:color w:val="7030A0"/>
                <w:sz w:val="22"/>
                <w:szCs w:val="22"/>
              </w:rPr>
            </w:pPr>
            <w:r w:rsidRPr="003C2CD5">
              <w:rPr>
                <w:rFonts w:ascii="Calibri" w:hAnsi="Calibri" w:cs="Arial"/>
                <w:b w:val="0"/>
                <w:color w:val="7030A0"/>
                <w:sz w:val="22"/>
                <w:szCs w:val="22"/>
              </w:rPr>
              <w:t>6</w:t>
            </w:r>
          </w:p>
        </w:tc>
      </w:tr>
      <w:tr w:rsidR="00CF706C" w:rsidRPr="003C2CD5" w:rsidTr="00B33592">
        <w:tc>
          <w:tcPr>
            <w:tcW w:w="7668" w:type="dxa"/>
          </w:tcPr>
          <w:p w:rsidR="00CF706C" w:rsidRPr="003C2CD5" w:rsidRDefault="00297154" w:rsidP="00B33592">
            <w:pPr>
              <w:pStyle w:val="Heading1"/>
              <w:spacing w:before="60" w:beforeAutospacing="0" w:after="60" w:afterAutospacing="0"/>
              <w:rPr>
                <w:rFonts w:ascii="Calibri" w:hAnsi="Calibri" w:cs="Arial"/>
                <w:color w:val="7030A0"/>
                <w:sz w:val="24"/>
                <w:szCs w:val="24"/>
              </w:rPr>
            </w:pPr>
            <w:hyperlink w:anchor="seven" w:history="1">
              <w:r w:rsidR="0084234D" w:rsidRPr="003C2CD5">
                <w:rPr>
                  <w:rStyle w:val="Hyperlink"/>
                  <w:rFonts w:ascii="Calibri" w:hAnsi="Calibri" w:cs="Arial"/>
                  <w:color w:val="7030A0"/>
                  <w:sz w:val="24"/>
                  <w:szCs w:val="24"/>
                </w:rPr>
                <w:t>RECOMM</w:t>
              </w:r>
              <w:r w:rsidR="0084234D" w:rsidRPr="003C2CD5">
                <w:rPr>
                  <w:rStyle w:val="Hyperlink"/>
                  <w:rFonts w:ascii="Calibri" w:hAnsi="Calibri" w:cs="Arial"/>
                  <w:color w:val="7030A0"/>
                  <w:sz w:val="24"/>
                  <w:szCs w:val="24"/>
                </w:rPr>
                <w:t>E</w:t>
              </w:r>
              <w:r w:rsidR="0084234D" w:rsidRPr="003C2CD5">
                <w:rPr>
                  <w:rStyle w:val="Hyperlink"/>
                  <w:rFonts w:ascii="Calibri" w:hAnsi="Calibri" w:cs="Arial"/>
                  <w:color w:val="7030A0"/>
                  <w:sz w:val="24"/>
                  <w:szCs w:val="24"/>
                </w:rPr>
                <w:t>NDED RESOURCES</w:t>
              </w:r>
            </w:hyperlink>
          </w:p>
        </w:tc>
        <w:tc>
          <w:tcPr>
            <w:tcW w:w="1458" w:type="dxa"/>
          </w:tcPr>
          <w:p w:rsidR="00CF706C" w:rsidRPr="003C2CD5" w:rsidRDefault="000148FB" w:rsidP="00B33592">
            <w:pPr>
              <w:pStyle w:val="Heading1"/>
              <w:spacing w:before="60" w:beforeAutospacing="0" w:after="60" w:afterAutospacing="0"/>
              <w:jc w:val="right"/>
              <w:rPr>
                <w:rFonts w:ascii="Calibri" w:hAnsi="Calibri" w:cs="Arial"/>
                <w:b w:val="0"/>
                <w:color w:val="7030A0"/>
                <w:sz w:val="22"/>
                <w:szCs w:val="22"/>
              </w:rPr>
            </w:pPr>
            <w:r w:rsidRPr="003C2CD5">
              <w:rPr>
                <w:rFonts w:ascii="Calibri" w:hAnsi="Calibri" w:cs="Arial"/>
                <w:b w:val="0"/>
                <w:color w:val="7030A0"/>
                <w:sz w:val="22"/>
                <w:szCs w:val="22"/>
              </w:rPr>
              <w:t>6 - 2</w:t>
            </w:r>
            <w:r w:rsidR="00D8594F">
              <w:rPr>
                <w:rFonts w:ascii="Calibri" w:hAnsi="Calibri" w:cs="Arial"/>
                <w:b w:val="0"/>
                <w:color w:val="7030A0"/>
                <w:sz w:val="22"/>
                <w:szCs w:val="22"/>
              </w:rPr>
              <w:t>2</w:t>
            </w:r>
          </w:p>
        </w:tc>
      </w:tr>
      <w:tr w:rsidR="00CF706C" w:rsidRPr="003C2CD5" w:rsidTr="00B33592">
        <w:tc>
          <w:tcPr>
            <w:tcW w:w="7668" w:type="dxa"/>
          </w:tcPr>
          <w:p w:rsidR="00CF706C" w:rsidRPr="003C2CD5" w:rsidRDefault="00297154" w:rsidP="00B33592">
            <w:pPr>
              <w:pStyle w:val="Heading1"/>
              <w:spacing w:before="60" w:beforeAutospacing="0" w:after="60" w:afterAutospacing="0"/>
              <w:ind w:left="720"/>
              <w:rPr>
                <w:rFonts w:ascii="Calibri" w:hAnsi="Calibri" w:cs="Arial"/>
                <w:color w:val="7030A0"/>
                <w:sz w:val="22"/>
                <w:szCs w:val="22"/>
              </w:rPr>
            </w:pPr>
            <w:hyperlink w:anchor="eight" w:history="1">
              <w:r w:rsidR="0084234D" w:rsidRPr="003C2CD5">
                <w:rPr>
                  <w:rStyle w:val="Hyperlink"/>
                  <w:rFonts w:ascii="Calibri" w:hAnsi="Calibri" w:cs="Arial"/>
                  <w:color w:val="7030A0"/>
                  <w:sz w:val="22"/>
                  <w:szCs w:val="22"/>
                </w:rPr>
                <w:t>ASS</w:t>
              </w:r>
              <w:r w:rsidR="0084234D" w:rsidRPr="003C2CD5">
                <w:rPr>
                  <w:rStyle w:val="Hyperlink"/>
                  <w:rFonts w:ascii="Calibri" w:hAnsi="Calibri" w:cs="Arial"/>
                  <w:color w:val="7030A0"/>
                  <w:sz w:val="22"/>
                  <w:szCs w:val="22"/>
                </w:rPr>
                <w:t>E</w:t>
              </w:r>
              <w:r w:rsidR="0084234D" w:rsidRPr="003C2CD5">
                <w:rPr>
                  <w:rStyle w:val="Hyperlink"/>
                  <w:rFonts w:ascii="Calibri" w:hAnsi="Calibri" w:cs="Arial"/>
                  <w:color w:val="7030A0"/>
                  <w:sz w:val="22"/>
                  <w:szCs w:val="22"/>
                </w:rPr>
                <w:t>SSMENT</w:t>
              </w:r>
            </w:hyperlink>
          </w:p>
        </w:tc>
        <w:tc>
          <w:tcPr>
            <w:tcW w:w="1458" w:type="dxa"/>
          </w:tcPr>
          <w:p w:rsidR="00CF706C" w:rsidRPr="003C2CD5" w:rsidRDefault="000148FB" w:rsidP="00B33592">
            <w:pPr>
              <w:pStyle w:val="Heading1"/>
              <w:spacing w:before="60" w:beforeAutospacing="0" w:after="60" w:afterAutospacing="0"/>
              <w:jc w:val="right"/>
              <w:rPr>
                <w:rFonts w:ascii="Calibri" w:hAnsi="Calibri" w:cs="Arial"/>
                <w:b w:val="0"/>
                <w:color w:val="7030A0"/>
                <w:sz w:val="22"/>
                <w:szCs w:val="22"/>
              </w:rPr>
            </w:pPr>
            <w:r w:rsidRPr="003C2CD5">
              <w:rPr>
                <w:rFonts w:ascii="Calibri" w:hAnsi="Calibri" w:cs="Arial"/>
                <w:b w:val="0"/>
                <w:color w:val="7030A0"/>
                <w:sz w:val="22"/>
                <w:szCs w:val="22"/>
              </w:rPr>
              <w:t>6 - 7</w:t>
            </w:r>
          </w:p>
        </w:tc>
      </w:tr>
      <w:tr w:rsidR="0084234D" w:rsidRPr="003C2CD5" w:rsidTr="00B33592">
        <w:tc>
          <w:tcPr>
            <w:tcW w:w="7668" w:type="dxa"/>
          </w:tcPr>
          <w:p w:rsidR="0084234D" w:rsidRPr="003C2CD5" w:rsidRDefault="00297154" w:rsidP="00B33592">
            <w:pPr>
              <w:pStyle w:val="NormalWeb"/>
              <w:spacing w:before="80" w:beforeAutospacing="0" w:after="80" w:afterAutospacing="0"/>
              <w:ind w:left="720"/>
              <w:rPr>
                <w:color w:val="7030A0"/>
              </w:rPr>
            </w:pPr>
            <w:hyperlink w:anchor="nine" w:history="1">
              <w:r w:rsidR="0084234D" w:rsidRPr="003C2CD5">
                <w:rPr>
                  <w:rStyle w:val="Hyperlink"/>
                  <w:rFonts w:ascii="Calibri" w:hAnsi="Calibri" w:cs="Arial"/>
                  <w:b/>
                  <w:color w:val="7030A0"/>
                  <w:sz w:val="22"/>
                  <w:szCs w:val="22"/>
                </w:rPr>
                <w:t>SOFTWARE and WEB-BASED RESOURCES</w:t>
              </w:r>
            </w:hyperlink>
          </w:p>
          <w:p w:rsidR="0096367D" w:rsidRPr="003C2CD5" w:rsidRDefault="00083883" w:rsidP="001C2A99">
            <w:pPr>
              <w:pStyle w:val="NormalWeb"/>
              <w:spacing w:before="80" w:beforeAutospacing="0" w:after="80" w:afterAutospacing="0"/>
              <w:ind w:left="720"/>
              <w:rPr>
                <w:rFonts w:ascii="Calibri" w:hAnsi="Calibri" w:cs="Arial"/>
                <w:color w:val="7030A0"/>
                <w:sz w:val="22"/>
                <w:szCs w:val="22"/>
              </w:rPr>
            </w:pPr>
            <w:r>
              <w:rPr>
                <w:rFonts w:ascii="Calibri" w:hAnsi="Calibri" w:cs="Arial"/>
                <w:color w:val="7030A0"/>
                <w:sz w:val="22"/>
                <w:szCs w:val="22"/>
              </w:rPr>
              <w:t>EL</w:t>
            </w:r>
            <w:r w:rsidR="00E40D5D" w:rsidRPr="003C2CD5">
              <w:rPr>
                <w:rFonts w:ascii="Calibri" w:hAnsi="Calibri" w:cs="Arial"/>
                <w:color w:val="7030A0"/>
                <w:sz w:val="22"/>
                <w:szCs w:val="22"/>
              </w:rPr>
              <w:t xml:space="preserve"> Software &amp; content </w:t>
            </w:r>
            <w:r w:rsidR="004F4AC0">
              <w:rPr>
                <w:rFonts w:ascii="Calibri" w:hAnsi="Calibri" w:cs="Arial"/>
                <w:color w:val="7030A0"/>
                <w:sz w:val="22"/>
                <w:szCs w:val="22"/>
              </w:rPr>
              <w:t xml:space="preserve">literacy </w:t>
            </w:r>
            <w:r w:rsidR="001C2A99">
              <w:rPr>
                <w:rFonts w:ascii="Calibri" w:hAnsi="Calibri" w:cs="Arial"/>
                <w:color w:val="7030A0"/>
                <w:sz w:val="22"/>
                <w:szCs w:val="22"/>
              </w:rPr>
              <w:t xml:space="preserve">&amp; </w:t>
            </w:r>
            <w:r>
              <w:rPr>
                <w:rFonts w:ascii="Calibri" w:hAnsi="Calibri" w:cs="Arial"/>
                <w:color w:val="7030A0"/>
                <w:sz w:val="22"/>
                <w:szCs w:val="22"/>
              </w:rPr>
              <w:t xml:space="preserve">math </w:t>
            </w:r>
            <w:r w:rsidR="004F4AC0">
              <w:rPr>
                <w:rFonts w:ascii="Calibri" w:hAnsi="Calibri" w:cs="Arial"/>
                <w:color w:val="7030A0"/>
                <w:sz w:val="22"/>
                <w:szCs w:val="22"/>
              </w:rPr>
              <w:t xml:space="preserve">programs </w:t>
            </w:r>
          </w:p>
        </w:tc>
        <w:tc>
          <w:tcPr>
            <w:tcW w:w="1458" w:type="dxa"/>
          </w:tcPr>
          <w:p w:rsidR="0084234D" w:rsidRPr="003C2CD5" w:rsidRDefault="000148FB" w:rsidP="00B33592">
            <w:pPr>
              <w:pStyle w:val="Heading1"/>
              <w:spacing w:before="80" w:beforeAutospacing="0" w:after="80" w:afterAutospacing="0"/>
              <w:jc w:val="right"/>
              <w:rPr>
                <w:rFonts w:ascii="Calibri" w:hAnsi="Calibri" w:cs="Arial"/>
                <w:b w:val="0"/>
                <w:color w:val="7030A0"/>
                <w:sz w:val="22"/>
                <w:szCs w:val="22"/>
              </w:rPr>
            </w:pPr>
            <w:r w:rsidRPr="003C2CD5">
              <w:rPr>
                <w:rFonts w:ascii="Calibri" w:hAnsi="Calibri" w:cs="Arial"/>
                <w:b w:val="0"/>
                <w:color w:val="7030A0"/>
                <w:sz w:val="22"/>
                <w:szCs w:val="22"/>
              </w:rPr>
              <w:t>7</w:t>
            </w:r>
            <w:r w:rsidR="00240B84">
              <w:rPr>
                <w:rFonts w:ascii="Calibri" w:hAnsi="Calibri" w:cs="Arial"/>
                <w:b w:val="0"/>
                <w:color w:val="7030A0"/>
                <w:sz w:val="22"/>
                <w:szCs w:val="22"/>
              </w:rPr>
              <w:t xml:space="preserve"> - </w:t>
            </w:r>
            <w:r w:rsidR="003E49E9">
              <w:rPr>
                <w:rFonts w:ascii="Calibri" w:hAnsi="Calibri" w:cs="Arial"/>
                <w:b w:val="0"/>
                <w:color w:val="7030A0"/>
                <w:sz w:val="22"/>
                <w:szCs w:val="22"/>
              </w:rPr>
              <w:t>9</w:t>
            </w:r>
          </w:p>
        </w:tc>
      </w:tr>
      <w:tr w:rsidR="00D469D8" w:rsidRPr="003C2CD5" w:rsidTr="00B33592">
        <w:tc>
          <w:tcPr>
            <w:tcW w:w="7668" w:type="dxa"/>
          </w:tcPr>
          <w:p w:rsidR="00D469D8" w:rsidRPr="003C2CD5" w:rsidRDefault="00297154" w:rsidP="00B33592">
            <w:pPr>
              <w:pStyle w:val="NormalWeb"/>
              <w:spacing w:before="80" w:beforeAutospacing="0" w:after="80" w:afterAutospacing="0"/>
              <w:ind w:left="720"/>
              <w:rPr>
                <w:rFonts w:ascii="Calibri" w:hAnsi="Calibri" w:cs="Arial"/>
                <w:color w:val="7030A0"/>
                <w:sz w:val="22"/>
                <w:szCs w:val="22"/>
              </w:rPr>
            </w:pPr>
            <w:hyperlink w:anchor="eleven" w:history="1">
              <w:r w:rsidR="00D3073C" w:rsidRPr="003C2CD5">
                <w:rPr>
                  <w:rStyle w:val="Hyperlink"/>
                  <w:rFonts w:ascii="Calibri" w:hAnsi="Calibri" w:cs="Arial"/>
                  <w:b/>
                  <w:color w:val="7030A0"/>
                  <w:sz w:val="22"/>
                  <w:szCs w:val="22"/>
                </w:rPr>
                <w:t>GRA</w:t>
              </w:r>
              <w:r w:rsidR="00D3073C" w:rsidRPr="003C2CD5">
                <w:rPr>
                  <w:rStyle w:val="Hyperlink"/>
                  <w:rFonts w:ascii="Calibri" w:hAnsi="Calibri" w:cs="Arial"/>
                  <w:b/>
                  <w:color w:val="7030A0"/>
                  <w:sz w:val="22"/>
                  <w:szCs w:val="22"/>
                </w:rPr>
                <w:t>M</w:t>
              </w:r>
              <w:r w:rsidR="00D3073C" w:rsidRPr="003C2CD5">
                <w:rPr>
                  <w:rStyle w:val="Hyperlink"/>
                  <w:rFonts w:ascii="Calibri" w:hAnsi="Calibri" w:cs="Arial"/>
                  <w:b/>
                  <w:color w:val="7030A0"/>
                  <w:sz w:val="22"/>
                  <w:szCs w:val="22"/>
                </w:rPr>
                <w:t>MAR</w:t>
              </w:r>
            </w:hyperlink>
            <w:r w:rsidR="00D3073C" w:rsidRPr="003C2CD5">
              <w:rPr>
                <w:rFonts w:ascii="Calibri" w:hAnsi="Calibri" w:cs="Arial"/>
                <w:b/>
                <w:color w:val="7030A0"/>
                <w:sz w:val="22"/>
                <w:szCs w:val="22"/>
              </w:rPr>
              <w:t xml:space="preserve"> </w:t>
            </w:r>
            <w:r w:rsidR="00D3073C" w:rsidRPr="003C2CD5">
              <w:rPr>
                <w:rFonts w:ascii="Calibri" w:hAnsi="Calibri" w:cs="Arial"/>
                <w:color w:val="7030A0"/>
                <w:sz w:val="22"/>
                <w:szCs w:val="22"/>
              </w:rPr>
              <w:t>Including links to free online sentence and paragraph frames</w:t>
            </w:r>
          </w:p>
        </w:tc>
        <w:tc>
          <w:tcPr>
            <w:tcW w:w="1458" w:type="dxa"/>
          </w:tcPr>
          <w:p w:rsidR="00D469D8" w:rsidRPr="003C2CD5" w:rsidRDefault="00240B84"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9-10</w:t>
            </w:r>
          </w:p>
        </w:tc>
      </w:tr>
      <w:tr w:rsidR="0084234D" w:rsidRPr="003C2CD5" w:rsidTr="00B33592">
        <w:tc>
          <w:tcPr>
            <w:tcW w:w="7668" w:type="dxa"/>
          </w:tcPr>
          <w:p w:rsidR="00CF1927" w:rsidRPr="003C2CD5" w:rsidRDefault="00297154" w:rsidP="00B33592">
            <w:pPr>
              <w:spacing w:before="80" w:after="80"/>
              <w:ind w:left="720"/>
              <w:rPr>
                <w:rFonts w:ascii="Calibri" w:hAnsi="Calibri" w:cs="Arial"/>
                <w:b/>
                <w:color w:val="7030A0"/>
                <w:sz w:val="22"/>
                <w:szCs w:val="22"/>
              </w:rPr>
            </w:pPr>
            <w:hyperlink w:anchor="twelve" w:history="1">
              <w:r w:rsidR="00CF1927" w:rsidRPr="003C2CD5">
                <w:rPr>
                  <w:rStyle w:val="Hyperlink"/>
                  <w:rFonts w:ascii="Calibri" w:hAnsi="Calibri" w:cs="Arial"/>
                  <w:b/>
                  <w:color w:val="7030A0"/>
                  <w:sz w:val="22"/>
                  <w:szCs w:val="22"/>
                </w:rPr>
                <w:t>DICTIO</w:t>
              </w:r>
              <w:r w:rsidR="00CF1927" w:rsidRPr="003C2CD5">
                <w:rPr>
                  <w:rStyle w:val="Hyperlink"/>
                  <w:rFonts w:ascii="Calibri" w:hAnsi="Calibri" w:cs="Arial"/>
                  <w:b/>
                  <w:color w:val="7030A0"/>
                  <w:sz w:val="22"/>
                  <w:szCs w:val="22"/>
                </w:rPr>
                <w:t>N</w:t>
              </w:r>
              <w:r w:rsidR="00CF1927" w:rsidRPr="003C2CD5">
                <w:rPr>
                  <w:rStyle w:val="Hyperlink"/>
                  <w:rFonts w:ascii="Calibri" w:hAnsi="Calibri" w:cs="Arial"/>
                  <w:b/>
                  <w:color w:val="7030A0"/>
                  <w:sz w:val="22"/>
                  <w:szCs w:val="22"/>
                </w:rPr>
                <w:t>ARIES</w:t>
              </w:r>
            </w:hyperlink>
          </w:p>
          <w:p w:rsidR="0084234D" w:rsidRPr="003C2CD5" w:rsidRDefault="00D469D8" w:rsidP="00B33592">
            <w:pPr>
              <w:spacing w:before="80" w:after="80"/>
              <w:ind w:left="720"/>
              <w:rPr>
                <w:rFonts w:ascii="Calibri" w:hAnsi="Calibri" w:cs="Arial"/>
                <w:color w:val="7030A0"/>
                <w:sz w:val="22"/>
                <w:szCs w:val="22"/>
              </w:rPr>
            </w:pPr>
            <w:r w:rsidRPr="003C2CD5">
              <w:rPr>
                <w:rFonts w:ascii="Calibri" w:hAnsi="Calibri" w:cs="Arial"/>
                <w:color w:val="7030A0"/>
                <w:sz w:val="22"/>
                <w:szCs w:val="22"/>
              </w:rPr>
              <w:t xml:space="preserve">Elementary </w:t>
            </w:r>
            <w:r w:rsidR="00D3073C" w:rsidRPr="003C2CD5">
              <w:rPr>
                <w:rFonts w:ascii="Calibri" w:hAnsi="Calibri" w:cs="Arial"/>
                <w:color w:val="7030A0"/>
                <w:sz w:val="22"/>
                <w:szCs w:val="22"/>
              </w:rPr>
              <w:t>Dictionaries and Dictionaries for Older Learners</w:t>
            </w:r>
          </w:p>
        </w:tc>
        <w:tc>
          <w:tcPr>
            <w:tcW w:w="1458" w:type="dxa"/>
          </w:tcPr>
          <w:p w:rsidR="0084234D" w:rsidRPr="003C2CD5" w:rsidRDefault="000148FB" w:rsidP="00B33592">
            <w:pPr>
              <w:pStyle w:val="Heading1"/>
              <w:spacing w:before="80" w:beforeAutospacing="0" w:after="80" w:afterAutospacing="0"/>
              <w:jc w:val="right"/>
              <w:rPr>
                <w:rFonts w:ascii="Calibri" w:hAnsi="Calibri" w:cs="Arial"/>
                <w:b w:val="0"/>
                <w:color w:val="7030A0"/>
                <w:sz w:val="22"/>
                <w:szCs w:val="22"/>
              </w:rPr>
            </w:pPr>
            <w:bookmarkStart w:id="2" w:name="_10_-_11"/>
            <w:bookmarkEnd w:id="2"/>
            <w:r w:rsidRPr="003C2CD5">
              <w:rPr>
                <w:rFonts w:ascii="Calibri" w:hAnsi="Calibri" w:cs="Arial"/>
                <w:b w:val="0"/>
                <w:color w:val="7030A0"/>
                <w:sz w:val="22"/>
                <w:szCs w:val="22"/>
              </w:rPr>
              <w:t>10</w:t>
            </w:r>
            <w:r w:rsidR="005F4E4C">
              <w:rPr>
                <w:rFonts w:ascii="Calibri" w:hAnsi="Calibri" w:cs="Arial"/>
                <w:b w:val="0"/>
                <w:color w:val="7030A0"/>
                <w:sz w:val="22"/>
                <w:szCs w:val="22"/>
              </w:rPr>
              <w:t xml:space="preserve"> - 11</w:t>
            </w:r>
          </w:p>
        </w:tc>
      </w:tr>
      <w:tr w:rsidR="0084234D" w:rsidRPr="003C2CD5" w:rsidTr="00B33592">
        <w:tc>
          <w:tcPr>
            <w:tcW w:w="7668" w:type="dxa"/>
          </w:tcPr>
          <w:p w:rsidR="00D3073C" w:rsidRPr="003C2CD5" w:rsidRDefault="00297154" w:rsidP="00B33592">
            <w:pPr>
              <w:pStyle w:val="NormalWeb"/>
              <w:spacing w:before="80" w:beforeAutospacing="0" w:after="80" w:afterAutospacing="0"/>
              <w:ind w:left="720"/>
              <w:rPr>
                <w:rFonts w:ascii="Calibri" w:hAnsi="Calibri" w:cs="Arial"/>
                <w:b/>
                <w:color w:val="7030A0"/>
                <w:sz w:val="22"/>
                <w:szCs w:val="22"/>
              </w:rPr>
            </w:pPr>
            <w:hyperlink w:anchor="thirteen" w:history="1">
              <w:r w:rsidR="00D3073C" w:rsidRPr="003C2CD5">
                <w:rPr>
                  <w:rStyle w:val="Hyperlink"/>
                  <w:rFonts w:ascii="Calibri" w:hAnsi="Calibri" w:cs="Arial"/>
                  <w:b/>
                  <w:color w:val="7030A0"/>
                  <w:sz w:val="22"/>
                  <w:szCs w:val="22"/>
                </w:rPr>
                <w:t>COMPREHENSIVE ESL PROGRAMS</w:t>
              </w:r>
            </w:hyperlink>
          </w:p>
          <w:p w:rsidR="00D3073C" w:rsidRPr="003C2CD5" w:rsidRDefault="00297154" w:rsidP="00B33592">
            <w:pPr>
              <w:pStyle w:val="NormalWeb"/>
              <w:spacing w:before="80" w:beforeAutospacing="0" w:after="80" w:afterAutospacing="0"/>
              <w:ind w:left="1440"/>
              <w:rPr>
                <w:rFonts w:ascii="Calibri" w:hAnsi="Calibri" w:cs="Arial"/>
                <w:b/>
                <w:color w:val="7030A0"/>
                <w:sz w:val="22"/>
                <w:szCs w:val="22"/>
              </w:rPr>
            </w:pPr>
            <w:hyperlink w:anchor="fourteen" w:history="1">
              <w:r w:rsidR="00D3073C" w:rsidRPr="003C2CD5">
                <w:rPr>
                  <w:rStyle w:val="Hyperlink"/>
                  <w:rFonts w:ascii="Calibri" w:hAnsi="Calibri" w:cs="Arial"/>
                  <w:b/>
                  <w:color w:val="7030A0"/>
                  <w:sz w:val="22"/>
                  <w:szCs w:val="22"/>
                </w:rPr>
                <w:t>Elementary</w:t>
              </w:r>
            </w:hyperlink>
          </w:p>
          <w:p w:rsidR="00D3073C" w:rsidRPr="003C2CD5" w:rsidRDefault="00297154" w:rsidP="00B33592">
            <w:pPr>
              <w:pStyle w:val="NormalWeb"/>
              <w:spacing w:before="80" w:beforeAutospacing="0" w:after="80" w:afterAutospacing="0"/>
              <w:ind w:left="1440"/>
              <w:rPr>
                <w:rFonts w:ascii="Calibri" w:hAnsi="Calibri" w:cs="Arial"/>
                <w:b/>
                <w:color w:val="7030A0"/>
                <w:sz w:val="22"/>
                <w:szCs w:val="22"/>
              </w:rPr>
            </w:pPr>
            <w:hyperlink w:anchor="fifteen" w:history="1">
              <w:r w:rsidR="00D3073C" w:rsidRPr="003C2CD5">
                <w:rPr>
                  <w:rStyle w:val="Hyperlink"/>
                  <w:rFonts w:ascii="Calibri" w:hAnsi="Calibri" w:cs="Arial"/>
                  <w:b/>
                  <w:color w:val="7030A0"/>
                  <w:sz w:val="22"/>
                  <w:szCs w:val="22"/>
                </w:rPr>
                <w:t>Middle School or Junior High</w:t>
              </w:r>
            </w:hyperlink>
          </w:p>
          <w:p w:rsidR="00D3073C" w:rsidRPr="003C2CD5" w:rsidRDefault="00297154" w:rsidP="00B33592">
            <w:pPr>
              <w:pStyle w:val="NormalWeb"/>
              <w:spacing w:before="80" w:beforeAutospacing="0" w:after="80" w:afterAutospacing="0"/>
              <w:ind w:left="1440"/>
              <w:rPr>
                <w:rFonts w:ascii="Calibri" w:hAnsi="Calibri" w:cs="Arial"/>
                <w:color w:val="7030A0"/>
                <w:sz w:val="22"/>
                <w:szCs w:val="22"/>
              </w:rPr>
            </w:pPr>
            <w:hyperlink w:anchor="sixteen" w:history="1">
              <w:r w:rsidR="00D3073C" w:rsidRPr="003C2CD5">
                <w:rPr>
                  <w:rStyle w:val="Hyperlink"/>
                  <w:rFonts w:ascii="Calibri" w:hAnsi="Calibri" w:cs="Arial"/>
                  <w:b/>
                  <w:color w:val="7030A0"/>
                  <w:sz w:val="22"/>
                  <w:szCs w:val="22"/>
                </w:rPr>
                <w:t>High School</w:t>
              </w:r>
            </w:hyperlink>
          </w:p>
        </w:tc>
        <w:tc>
          <w:tcPr>
            <w:tcW w:w="1458" w:type="dxa"/>
          </w:tcPr>
          <w:p w:rsidR="0084234D" w:rsidRPr="003C2CD5" w:rsidRDefault="005F4E4C"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11 – 15</w:t>
            </w:r>
          </w:p>
          <w:p w:rsidR="000148FB" w:rsidRPr="003C2CD5" w:rsidRDefault="005F4E4C"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11 – 13</w:t>
            </w:r>
          </w:p>
          <w:p w:rsidR="000148FB" w:rsidRPr="003C2CD5" w:rsidRDefault="005F4E4C"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13</w:t>
            </w:r>
            <w:r w:rsidR="000148FB" w:rsidRPr="003C2CD5">
              <w:rPr>
                <w:rFonts w:ascii="Calibri" w:hAnsi="Calibri" w:cs="Arial"/>
                <w:b w:val="0"/>
                <w:color w:val="7030A0"/>
                <w:sz w:val="22"/>
                <w:szCs w:val="22"/>
              </w:rPr>
              <w:t xml:space="preserve"> – 14</w:t>
            </w:r>
          </w:p>
          <w:p w:rsidR="000148FB" w:rsidRPr="003C2CD5" w:rsidRDefault="00D8594F" w:rsidP="00B33592">
            <w:pPr>
              <w:pStyle w:val="Heading1"/>
              <w:spacing w:before="80" w:beforeAutospacing="0" w:after="80" w:afterAutospacing="0"/>
              <w:jc w:val="right"/>
              <w:rPr>
                <w:rFonts w:ascii="Calibri" w:hAnsi="Calibri" w:cs="Arial"/>
                <w:color w:val="7030A0"/>
                <w:sz w:val="22"/>
                <w:szCs w:val="22"/>
              </w:rPr>
            </w:pPr>
            <w:r>
              <w:rPr>
                <w:rFonts w:ascii="Calibri" w:hAnsi="Calibri" w:cs="Arial"/>
                <w:b w:val="0"/>
                <w:color w:val="7030A0"/>
                <w:sz w:val="22"/>
                <w:szCs w:val="22"/>
              </w:rPr>
              <w:t xml:space="preserve">14 - </w:t>
            </w:r>
            <w:r w:rsidR="000148FB" w:rsidRPr="003C2CD5">
              <w:rPr>
                <w:rFonts w:ascii="Calibri" w:hAnsi="Calibri" w:cs="Arial"/>
                <w:b w:val="0"/>
                <w:color w:val="7030A0"/>
                <w:sz w:val="22"/>
                <w:szCs w:val="22"/>
              </w:rPr>
              <w:t>1</w:t>
            </w:r>
            <w:r w:rsidR="005F4E4C">
              <w:rPr>
                <w:rFonts w:ascii="Calibri" w:hAnsi="Calibri" w:cs="Arial"/>
                <w:b w:val="0"/>
                <w:color w:val="7030A0"/>
                <w:sz w:val="22"/>
                <w:szCs w:val="22"/>
              </w:rPr>
              <w:t>5</w:t>
            </w:r>
          </w:p>
        </w:tc>
      </w:tr>
      <w:tr w:rsidR="0084234D" w:rsidRPr="003C2CD5" w:rsidTr="00B33592">
        <w:tc>
          <w:tcPr>
            <w:tcW w:w="7668" w:type="dxa"/>
          </w:tcPr>
          <w:p w:rsidR="0084234D" w:rsidRPr="003C2CD5" w:rsidRDefault="00297154" w:rsidP="00B33592">
            <w:pPr>
              <w:pStyle w:val="NormalWeb"/>
              <w:spacing w:before="80" w:beforeAutospacing="0" w:after="80" w:afterAutospacing="0"/>
              <w:ind w:left="720"/>
              <w:rPr>
                <w:rFonts w:ascii="Calibri" w:hAnsi="Calibri" w:cs="Arial"/>
                <w:b/>
                <w:color w:val="7030A0"/>
                <w:sz w:val="22"/>
                <w:szCs w:val="22"/>
              </w:rPr>
            </w:pPr>
            <w:hyperlink w:anchor="seventeen" w:history="1">
              <w:r w:rsidR="00D3073C" w:rsidRPr="003C2CD5">
                <w:rPr>
                  <w:rStyle w:val="Hyperlink"/>
                  <w:rFonts w:ascii="Calibri" w:hAnsi="Calibri" w:cs="Arial"/>
                  <w:b/>
                  <w:color w:val="7030A0"/>
                  <w:sz w:val="22"/>
                  <w:szCs w:val="22"/>
                </w:rPr>
                <w:t>CONTENT SUPPORT RESOURCES</w:t>
              </w:r>
            </w:hyperlink>
          </w:p>
          <w:p w:rsidR="00F83C88" w:rsidRPr="003C2CD5" w:rsidRDefault="00297154" w:rsidP="00B33592">
            <w:pPr>
              <w:pStyle w:val="NormalWeb"/>
              <w:spacing w:before="80" w:beforeAutospacing="0" w:after="80" w:afterAutospacing="0"/>
              <w:ind w:left="1440"/>
              <w:rPr>
                <w:color w:val="7030A0"/>
              </w:rPr>
            </w:pPr>
            <w:hyperlink w:anchor="eighteen" w:history="1">
              <w:r w:rsidR="007B173D" w:rsidRPr="003C2CD5">
                <w:rPr>
                  <w:rStyle w:val="Hyperlink"/>
                  <w:rFonts w:ascii="Calibri" w:hAnsi="Calibri" w:cs="Arial"/>
                  <w:b/>
                  <w:color w:val="7030A0"/>
                  <w:sz w:val="22"/>
                  <w:szCs w:val="22"/>
                </w:rPr>
                <w:t xml:space="preserve">K-8 Content </w:t>
              </w:r>
              <w:r w:rsidR="00956B5A" w:rsidRPr="003C2CD5">
                <w:rPr>
                  <w:rStyle w:val="Hyperlink"/>
                  <w:rFonts w:ascii="Calibri" w:hAnsi="Calibri" w:cs="Arial"/>
                  <w:b/>
                  <w:color w:val="7030A0"/>
                  <w:sz w:val="22"/>
                  <w:szCs w:val="22"/>
                </w:rPr>
                <w:t>Across the Disciplines</w:t>
              </w:r>
            </w:hyperlink>
            <w:r w:rsidR="007B173D" w:rsidRPr="003C2CD5">
              <w:rPr>
                <w:rFonts w:ascii="Calibri" w:hAnsi="Calibri" w:cs="Arial"/>
                <w:b/>
                <w:color w:val="7030A0"/>
                <w:sz w:val="22"/>
                <w:szCs w:val="22"/>
              </w:rPr>
              <w:t xml:space="preserve"> </w:t>
            </w:r>
            <w:r w:rsidR="007B173D" w:rsidRPr="003C2CD5">
              <w:rPr>
                <w:color w:val="7030A0"/>
              </w:rPr>
              <w:t xml:space="preserve">  </w:t>
            </w:r>
          </w:p>
          <w:p w:rsidR="00F83C88" w:rsidRPr="003C2CD5" w:rsidRDefault="00297154" w:rsidP="00B33592">
            <w:pPr>
              <w:pStyle w:val="NormalWeb"/>
              <w:spacing w:before="80" w:beforeAutospacing="0" w:after="80" w:afterAutospacing="0"/>
              <w:ind w:left="1440"/>
              <w:rPr>
                <w:rFonts w:ascii="Calibri" w:hAnsi="Calibri" w:cs="Arial"/>
                <w:b/>
                <w:color w:val="7030A0"/>
                <w:sz w:val="22"/>
                <w:szCs w:val="22"/>
              </w:rPr>
            </w:pPr>
            <w:hyperlink w:anchor="nineteen" w:history="1">
              <w:r w:rsidR="0096367D" w:rsidRPr="003C2CD5">
                <w:rPr>
                  <w:rStyle w:val="Hyperlink"/>
                  <w:rFonts w:ascii="Calibri" w:hAnsi="Calibri" w:cs="Arial"/>
                  <w:b/>
                  <w:color w:val="7030A0"/>
                  <w:sz w:val="22"/>
                  <w:szCs w:val="22"/>
                </w:rPr>
                <w:t>Secondary Content by Disciplines</w:t>
              </w:r>
            </w:hyperlink>
            <w:r w:rsidR="0096367D" w:rsidRPr="003C2CD5">
              <w:rPr>
                <w:rFonts w:ascii="Calibri" w:hAnsi="Calibri" w:cs="Arial"/>
                <w:b/>
                <w:color w:val="7030A0"/>
                <w:sz w:val="22"/>
                <w:szCs w:val="22"/>
              </w:rPr>
              <w:t xml:space="preserve"> </w:t>
            </w:r>
          </w:p>
          <w:p w:rsidR="00E40D5D" w:rsidRPr="003C2CD5" w:rsidRDefault="00297154" w:rsidP="00E40D5D">
            <w:pPr>
              <w:pStyle w:val="NormalWeb"/>
              <w:spacing w:before="80" w:beforeAutospacing="0" w:after="80" w:afterAutospacing="0"/>
              <w:ind w:left="2160"/>
              <w:rPr>
                <w:rFonts w:ascii="Calibri" w:hAnsi="Calibri" w:cs="Arial"/>
                <w:b/>
                <w:color w:val="7030A0"/>
                <w:sz w:val="22"/>
                <w:szCs w:val="22"/>
              </w:rPr>
            </w:pPr>
            <w:hyperlink w:anchor="twenty" w:history="1">
              <w:r w:rsidR="00E40D5D" w:rsidRPr="003C2CD5">
                <w:rPr>
                  <w:rStyle w:val="Hyperlink"/>
                  <w:rFonts w:ascii="Calibri" w:hAnsi="Calibri" w:cs="Arial"/>
                  <w:b/>
                  <w:color w:val="7030A0"/>
                  <w:sz w:val="22"/>
                  <w:szCs w:val="22"/>
                </w:rPr>
                <w:t>Interdisc</w:t>
              </w:r>
              <w:r w:rsidR="00E40D5D" w:rsidRPr="003C2CD5">
                <w:rPr>
                  <w:rStyle w:val="Hyperlink"/>
                  <w:rFonts w:ascii="Calibri" w:hAnsi="Calibri" w:cs="Arial"/>
                  <w:b/>
                  <w:color w:val="7030A0"/>
                  <w:sz w:val="22"/>
                  <w:szCs w:val="22"/>
                </w:rPr>
                <w:t>i</w:t>
              </w:r>
              <w:r w:rsidR="00E40D5D" w:rsidRPr="003C2CD5">
                <w:rPr>
                  <w:rStyle w:val="Hyperlink"/>
                  <w:rFonts w:ascii="Calibri" w:hAnsi="Calibri" w:cs="Arial"/>
                  <w:b/>
                  <w:color w:val="7030A0"/>
                  <w:sz w:val="22"/>
                  <w:szCs w:val="22"/>
                </w:rPr>
                <w:t>plinary Resources</w:t>
              </w:r>
            </w:hyperlink>
          </w:p>
          <w:p w:rsidR="00E40D5D" w:rsidRPr="003C2CD5" w:rsidRDefault="00297154" w:rsidP="00E40D5D">
            <w:pPr>
              <w:pStyle w:val="NormalWeb"/>
              <w:spacing w:before="80" w:beforeAutospacing="0" w:after="80" w:afterAutospacing="0"/>
              <w:ind w:left="2160"/>
              <w:rPr>
                <w:rFonts w:ascii="Calibri" w:hAnsi="Calibri" w:cs="Arial"/>
                <w:b/>
                <w:color w:val="7030A0"/>
                <w:sz w:val="22"/>
                <w:szCs w:val="22"/>
              </w:rPr>
            </w:pPr>
            <w:hyperlink w:anchor="twentyone" w:history="1">
              <w:r w:rsidR="00E40D5D" w:rsidRPr="003C2CD5">
                <w:rPr>
                  <w:rStyle w:val="Hyperlink"/>
                  <w:rFonts w:ascii="Calibri" w:hAnsi="Calibri" w:cs="Arial"/>
                  <w:b/>
                  <w:color w:val="7030A0"/>
                  <w:sz w:val="22"/>
                  <w:szCs w:val="22"/>
                </w:rPr>
                <w:t>Langu</w:t>
              </w:r>
              <w:r w:rsidR="00E40D5D" w:rsidRPr="003C2CD5">
                <w:rPr>
                  <w:rStyle w:val="Hyperlink"/>
                  <w:rFonts w:ascii="Calibri" w:hAnsi="Calibri" w:cs="Arial"/>
                  <w:b/>
                  <w:color w:val="7030A0"/>
                  <w:sz w:val="22"/>
                  <w:szCs w:val="22"/>
                </w:rPr>
                <w:t>a</w:t>
              </w:r>
              <w:r w:rsidR="00E40D5D" w:rsidRPr="003C2CD5">
                <w:rPr>
                  <w:rStyle w:val="Hyperlink"/>
                  <w:rFonts w:ascii="Calibri" w:hAnsi="Calibri" w:cs="Arial"/>
                  <w:b/>
                  <w:color w:val="7030A0"/>
                  <w:sz w:val="22"/>
                  <w:szCs w:val="22"/>
                </w:rPr>
                <w:t>ge Arts</w:t>
              </w:r>
            </w:hyperlink>
          </w:p>
          <w:p w:rsidR="00E40D5D" w:rsidRPr="003C2CD5" w:rsidRDefault="00297154" w:rsidP="00E40D5D">
            <w:pPr>
              <w:pStyle w:val="NormalWeb"/>
              <w:spacing w:before="80" w:beforeAutospacing="0" w:after="80" w:afterAutospacing="0"/>
              <w:ind w:left="2160"/>
              <w:rPr>
                <w:rFonts w:ascii="Calibri" w:hAnsi="Calibri" w:cs="Arial"/>
                <w:b/>
                <w:color w:val="7030A0"/>
                <w:sz w:val="22"/>
                <w:szCs w:val="22"/>
              </w:rPr>
            </w:pPr>
            <w:hyperlink w:anchor="twentytwo" w:history="1">
              <w:r w:rsidR="00E40D5D" w:rsidRPr="003C2CD5">
                <w:rPr>
                  <w:rStyle w:val="Hyperlink"/>
                  <w:rFonts w:ascii="Calibri" w:hAnsi="Calibri" w:cs="Arial"/>
                  <w:b/>
                  <w:color w:val="7030A0"/>
                  <w:sz w:val="22"/>
                  <w:szCs w:val="22"/>
                </w:rPr>
                <w:t>M</w:t>
              </w:r>
              <w:r w:rsidR="00E40D5D" w:rsidRPr="003C2CD5">
                <w:rPr>
                  <w:rStyle w:val="Hyperlink"/>
                  <w:rFonts w:ascii="Calibri" w:hAnsi="Calibri" w:cs="Arial"/>
                  <w:b/>
                  <w:color w:val="7030A0"/>
                  <w:sz w:val="22"/>
                  <w:szCs w:val="22"/>
                </w:rPr>
                <w:t>a</w:t>
              </w:r>
              <w:r w:rsidR="00E40D5D" w:rsidRPr="003C2CD5">
                <w:rPr>
                  <w:rStyle w:val="Hyperlink"/>
                  <w:rFonts w:ascii="Calibri" w:hAnsi="Calibri" w:cs="Arial"/>
                  <w:b/>
                  <w:color w:val="7030A0"/>
                  <w:sz w:val="22"/>
                  <w:szCs w:val="22"/>
                </w:rPr>
                <w:t>th</w:t>
              </w:r>
            </w:hyperlink>
          </w:p>
          <w:p w:rsidR="00E40D5D" w:rsidRPr="003C2CD5" w:rsidRDefault="00297154" w:rsidP="00E40D5D">
            <w:pPr>
              <w:pStyle w:val="NormalWeb"/>
              <w:spacing w:before="80" w:beforeAutospacing="0" w:after="80" w:afterAutospacing="0"/>
              <w:ind w:left="2160"/>
              <w:rPr>
                <w:rFonts w:ascii="Calibri" w:hAnsi="Calibri" w:cs="Arial"/>
                <w:b/>
                <w:color w:val="7030A0"/>
                <w:sz w:val="22"/>
                <w:szCs w:val="22"/>
              </w:rPr>
            </w:pPr>
            <w:hyperlink w:anchor="twentythree" w:history="1">
              <w:r w:rsidR="00E40D5D" w:rsidRPr="003C2CD5">
                <w:rPr>
                  <w:rStyle w:val="Hyperlink"/>
                  <w:rFonts w:ascii="Calibri" w:hAnsi="Calibri" w:cs="Arial"/>
                  <w:b/>
                  <w:color w:val="7030A0"/>
                  <w:sz w:val="22"/>
                  <w:szCs w:val="22"/>
                </w:rPr>
                <w:t>Sci</w:t>
              </w:r>
              <w:r w:rsidR="00E40D5D" w:rsidRPr="003C2CD5">
                <w:rPr>
                  <w:rStyle w:val="Hyperlink"/>
                  <w:rFonts w:ascii="Calibri" w:hAnsi="Calibri" w:cs="Arial"/>
                  <w:b/>
                  <w:color w:val="7030A0"/>
                  <w:sz w:val="22"/>
                  <w:szCs w:val="22"/>
                </w:rPr>
                <w:t>e</w:t>
              </w:r>
              <w:r w:rsidR="00E40D5D" w:rsidRPr="003C2CD5">
                <w:rPr>
                  <w:rStyle w:val="Hyperlink"/>
                  <w:rFonts w:ascii="Calibri" w:hAnsi="Calibri" w:cs="Arial"/>
                  <w:b/>
                  <w:color w:val="7030A0"/>
                  <w:sz w:val="22"/>
                  <w:szCs w:val="22"/>
                </w:rPr>
                <w:t>nce</w:t>
              </w:r>
            </w:hyperlink>
          </w:p>
          <w:p w:rsidR="00E40D5D" w:rsidRPr="004F4AC0" w:rsidRDefault="00297154" w:rsidP="00E40D5D">
            <w:pPr>
              <w:pStyle w:val="NormalWeb"/>
              <w:spacing w:before="80" w:beforeAutospacing="0" w:after="80" w:afterAutospacing="0"/>
              <w:ind w:left="2160"/>
              <w:rPr>
                <w:rFonts w:ascii="Calibri" w:hAnsi="Calibri" w:cs="Arial"/>
                <w:b/>
                <w:color w:val="7030A0"/>
                <w:sz w:val="22"/>
                <w:szCs w:val="22"/>
              </w:rPr>
            </w:pPr>
            <w:hyperlink w:anchor="twentyfour" w:history="1">
              <w:r w:rsidR="00E40D5D" w:rsidRPr="004F4AC0">
                <w:rPr>
                  <w:rStyle w:val="Hyperlink"/>
                  <w:rFonts w:ascii="Calibri" w:hAnsi="Calibri" w:cs="Arial"/>
                  <w:b/>
                  <w:color w:val="7030A0"/>
                  <w:sz w:val="22"/>
                  <w:szCs w:val="22"/>
                </w:rPr>
                <w:t>Social S</w:t>
              </w:r>
              <w:r w:rsidR="00C3440C" w:rsidRPr="004F4AC0">
                <w:rPr>
                  <w:rStyle w:val="Hyperlink"/>
                  <w:rFonts w:ascii="Calibri" w:hAnsi="Calibri" w:cs="Arial"/>
                  <w:b/>
                  <w:color w:val="7030A0"/>
                  <w:sz w:val="22"/>
                  <w:szCs w:val="22"/>
                </w:rPr>
                <w:t>c</w:t>
              </w:r>
              <w:r w:rsidR="00C3440C" w:rsidRPr="004F4AC0">
                <w:rPr>
                  <w:rStyle w:val="Hyperlink"/>
                  <w:rFonts w:ascii="Calibri" w:hAnsi="Calibri" w:cs="Arial"/>
                  <w:b/>
                  <w:color w:val="7030A0"/>
                  <w:sz w:val="22"/>
                  <w:szCs w:val="22"/>
                </w:rPr>
                <w:t>iences</w:t>
              </w:r>
            </w:hyperlink>
            <w:r w:rsidR="003C2CD5" w:rsidRPr="004F4AC0">
              <w:rPr>
                <w:rFonts w:ascii="Calibri" w:hAnsi="Calibri" w:cs="Arial"/>
                <w:b/>
                <w:color w:val="7030A0"/>
                <w:sz w:val="22"/>
                <w:szCs w:val="22"/>
              </w:rPr>
              <w:t xml:space="preserve"> </w:t>
            </w:r>
          </w:p>
        </w:tc>
        <w:tc>
          <w:tcPr>
            <w:tcW w:w="1458" w:type="dxa"/>
          </w:tcPr>
          <w:p w:rsidR="0084234D" w:rsidRPr="003C2CD5" w:rsidRDefault="00BA3E01"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15 – 23</w:t>
            </w:r>
          </w:p>
          <w:p w:rsidR="00E97507" w:rsidRPr="003C2CD5" w:rsidRDefault="005F4E4C"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15 – 1</w:t>
            </w:r>
            <w:r w:rsidR="00BA3E01">
              <w:rPr>
                <w:rFonts w:ascii="Calibri" w:hAnsi="Calibri" w:cs="Arial"/>
                <w:b w:val="0"/>
                <w:color w:val="7030A0"/>
                <w:sz w:val="22"/>
                <w:szCs w:val="22"/>
              </w:rPr>
              <w:t>9</w:t>
            </w:r>
          </w:p>
          <w:p w:rsidR="00E97507" w:rsidRDefault="005F4E4C"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1</w:t>
            </w:r>
            <w:r w:rsidR="00BF50BF">
              <w:rPr>
                <w:rFonts w:ascii="Calibri" w:hAnsi="Calibri" w:cs="Arial"/>
                <w:b w:val="0"/>
                <w:color w:val="7030A0"/>
                <w:sz w:val="22"/>
                <w:szCs w:val="22"/>
              </w:rPr>
              <w:t>9</w:t>
            </w:r>
            <w:r w:rsidR="00BA3E01">
              <w:rPr>
                <w:rFonts w:ascii="Calibri" w:hAnsi="Calibri" w:cs="Arial"/>
                <w:b w:val="0"/>
                <w:color w:val="7030A0"/>
                <w:sz w:val="22"/>
                <w:szCs w:val="22"/>
              </w:rPr>
              <w:t xml:space="preserve"> – 23</w:t>
            </w:r>
          </w:p>
          <w:p w:rsidR="005F4E4C" w:rsidRDefault="00BA3E01"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19</w:t>
            </w:r>
          </w:p>
          <w:p w:rsidR="005F4E4C" w:rsidRDefault="005F4E4C"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19</w:t>
            </w:r>
          </w:p>
          <w:p w:rsidR="005F4E4C" w:rsidRDefault="00BA3E01"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20</w:t>
            </w:r>
          </w:p>
          <w:p w:rsidR="005F4E4C" w:rsidRDefault="005F4E4C"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20</w:t>
            </w:r>
            <w:r w:rsidR="00BA3E01">
              <w:rPr>
                <w:rFonts w:ascii="Calibri" w:hAnsi="Calibri" w:cs="Arial"/>
                <w:b w:val="0"/>
                <w:color w:val="7030A0"/>
                <w:sz w:val="22"/>
                <w:szCs w:val="22"/>
              </w:rPr>
              <w:t xml:space="preserve"> - 21</w:t>
            </w:r>
            <w:r>
              <w:rPr>
                <w:rFonts w:ascii="Calibri" w:hAnsi="Calibri" w:cs="Arial"/>
                <w:b w:val="0"/>
                <w:color w:val="7030A0"/>
                <w:sz w:val="22"/>
                <w:szCs w:val="22"/>
              </w:rPr>
              <w:t xml:space="preserve"> </w:t>
            </w:r>
          </w:p>
          <w:p w:rsidR="005F4E4C" w:rsidRPr="003C2CD5" w:rsidRDefault="00BA3E01"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21</w:t>
            </w:r>
            <w:r w:rsidR="005F4E4C">
              <w:rPr>
                <w:rFonts w:ascii="Calibri" w:hAnsi="Calibri" w:cs="Arial"/>
                <w:b w:val="0"/>
                <w:color w:val="7030A0"/>
                <w:sz w:val="22"/>
                <w:szCs w:val="22"/>
              </w:rPr>
              <w:t xml:space="preserve"> - 2</w:t>
            </w:r>
            <w:r>
              <w:rPr>
                <w:rFonts w:ascii="Calibri" w:hAnsi="Calibri" w:cs="Arial"/>
                <w:b w:val="0"/>
                <w:color w:val="7030A0"/>
                <w:sz w:val="22"/>
                <w:szCs w:val="22"/>
              </w:rPr>
              <w:t>3</w:t>
            </w:r>
          </w:p>
        </w:tc>
      </w:tr>
      <w:tr w:rsidR="00240B84" w:rsidRPr="003C2CD5" w:rsidTr="00B33592">
        <w:tc>
          <w:tcPr>
            <w:tcW w:w="7668" w:type="dxa"/>
          </w:tcPr>
          <w:p w:rsidR="00240B84" w:rsidRPr="00240B84" w:rsidRDefault="00297154" w:rsidP="00B33592">
            <w:pPr>
              <w:pStyle w:val="NormalWeb"/>
              <w:spacing w:before="80" w:beforeAutospacing="0" w:after="80" w:afterAutospacing="0"/>
              <w:rPr>
                <w:rFonts w:ascii="Calibri" w:hAnsi="Calibri"/>
                <w:b/>
                <w:color w:val="7030A0"/>
              </w:rPr>
            </w:pPr>
            <w:hyperlink w:anchor="twentyfive" w:history="1">
              <w:r w:rsidR="00240B84" w:rsidRPr="00240B84">
                <w:rPr>
                  <w:rStyle w:val="Hyperlink"/>
                  <w:rFonts w:ascii="Calibri" w:hAnsi="Calibri"/>
                  <w:b/>
                </w:rPr>
                <w:t>Professional Dev</w:t>
              </w:r>
              <w:r w:rsidR="00240B84" w:rsidRPr="00240B84">
                <w:rPr>
                  <w:rStyle w:val="Hyperlink"/>
                  <w:rFonts w:ascii="Calibri" w:hAnsi="Calibri"/>
                  <w:b/>
                </w:rPr>
                <w:t>e</w:t>
              </w:r>
              <w:r w:rsidR="00240B84" w:rsidRPr="00240B84">
                <w:rPr>
                  <w:rStyle w:val="Hyperlink"/>
                  <w:rFonts w:ascii="Calibri" w:hAnsi="Calibri"/>
                  <w:b/>
                </w:rPr>
                <w:t>l</w:t>
              </w:r>
              <w:r w:rsidR="00240B84" w:rsidRPr="00240B84">
                <w:rPr>
                  <w:rStyle w:val="Hyperlink"/>
                  <w:rFonts w:ascii="Calibri" w:hAnsi="Calibri"/>
                  <w:b/>
                </w:rPr>
                <w:t>o</w:t>
              </w:r>
              <w:r w:rsidR="00240B84" w:rsidRPr="00240B84">
                <w:rPr>
                  <w:rStyle w:val="Hyperlink"/>
                  <w:rFonts w:ascii="Calibri" w:hAnsi="Calibri"/>
                  <w:b/>
                </w:rPr>
                <w:t>pment Videos</w:t>
              </w:r>
            </w:hyperlink>
          </w:p>
        </w:tc>
        <w:tc>
          <w:tcPr>
            <w:tcW w:w="1458" w:type="dxa"/>
          </w:tcPr>
          <w:p w:rsidR="00240B84" w:rsidRPr="003C2CD5" w:rsidRDefault="005F4E4C"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2</w:t>
            </w:r>
            <w:r w:rsidR="00BA3E01">
              <w:rPr>
                <w:rFonts w:ascii="Calibri" w:hAnsi="Calibri" w:cs="Arial"/>
                <w:b w:val="0"/>
                <w:color w:val="7030A0"/>
                <w:sz w:val="22"/>
                <w:szCs w:val="22"/>
              </w:rPr>
              <w:t>3</w:t>
            </w:r>
          </w:p>
        </w:tc>
      </w:tr>
      <w:tr w:rsidR="0084234D" w:rsidRPr="003C2CD5" w:rsidTr="00B33592">
        <w:tc>
          <w:tcPr>
            <w:tcW w:w="7668" w:type="dxa"/>
          </w:tcPr>
          <w:p w:rsidR="0084234D" w:rsidRPr="003C2CD5" w:rsidRDefault="00297154" w:rsidP="00B33592">
            <w:pPr>
              <w:pStyle w:val="NormalWeb"/>
              <w:spacing w:before="80" w:beforeAutospacing="0" w:after="80" w:afterAutospacing="0"/>
              <w:rPr>
                <w:rFonts w:ascii="Calibri" w:hAnsi="Calibri" w:cs="Arial"/>
                <w:b/>
                <w:color w:val="7030A0"/>
                <w:sz w:val="22"/>
                <w:szCs w:val="22"/>
              </w:rPr>
            </w:pPr>
            <w:hyperlink w:anchor="twentysix" w:history="1">
              <w:r w:rsidR="00F83C88" w:rsidRPr="003C2CD5">
                <w:rPr>
                  <w:rStyle w:val="Hyperlink"/>
                  <w:rFonts w:ascii="Calibri" w:hAnsi="Calibri" w:cs="Arial"/>
                  <w:b/>
                  <w:color w:val="7030A0"/>
                  <w:sz w:val="22"/>
                  <w:szCs w:val="22"/>
                </w:rPr>
                <w:t>IRC C</w:t>
              </w:r>
              <w:r w:rsidR="00F83C88" w:rsidRPr="003C2CD5">
                <w:rPr>
                  <w:rStyle w:val="Hyperlink"/>
                  <w:rFonts w:ascii="Calibri" w:hAnsi="Calibri" w:cs="Arial"/>
                  <w:b/>
                  <w:color w:val="7030A0"/>
                  <w:sz w:val="22"/>
                  <w:szCs w:val="22"/>
                </w:rPr>
                <w:t>o</w:t>
              </w:r>
              <w:r w:rsidR="00F83C88" w:rsidRPr="003C2CD5">
                <w:rPr>
                  <w:rStyle w:val="Hyperlink"/>
                  <w:rFonts w:ascii="Calibri" w:hAnsi="Calibri" w:cs="Arial"/>
                  <w:b/>
                  <w:color w:val="7030A0"/>
                  <w:sz w:val="22"/>
                  <w:szCs w:val="22"/>
                </w:rPr>
                <w:t>ntacts and Support</w:t>
              </w:r>
            </w:hyperlink>
          </w:p>
        </w:tc>
        <w:tc>
          <w:tcPr>
            <w:tcW w:w="1458" w:type="dxa"/>
          </w:tcPr>
          <w:p w:rsidR="0084234D" w:rsidRPr="003C2CD5" w:rsidRDefault="00E97507" w:rsidP="00B33592">
            <w:pPr>
              <w:pStyle w:val="Heading1"/>
              <w:spacing w:before="80" w:beforeAutospacing="0" w:after="80" w:afterAutospacing="0"/>
              <w:jc w:val="right"/>
              <w:rPr>
                <w:rFonts w:ascii="Calibri" w:hAnsi="Calibri" w:cs="Arial"/>
                <w:b w:val="0"/>
                <w:color w:val="7030A0"/>
                <w:sz w:val="22"/>
                <w:szCs w:val="22"/>
              </w:rPr>
            </w:pPr>
            <w:r w:rsidRPr="003C2CD5">
              <w:rPr>
                <w:rFonts w:ascii="Calibri" w:hAnsi="Calibri" w:cs="Arial"/>
                <w:b w:val="0"/>
                <w:color w:val="7030A0"/>
                <w:sz w:val="22"/>
                <w:szCs w:val="22"/>
              </w:rPr>
              <w:t>2</w:t>
            </w:r>
            <w:r w:rsidR="00BA3E01">
              <w:rPr>
                <w:rFonts w:ascii="Calibri" w:hAnsi="Calibri" w:cs="Arial"/>
                <w:b w:val="0"/>
                <w:color w:val="7030A0"/>
                <w:sz w:val="22"/>
                <w:szCs w:val="22"/>
              </w:rPr>
              <w:t>3</w:t>
            </w:r>
          </w:p>
        </w:tc>
      </w:tr>
    </w:tbl>
    <w:p w:rsidR="00D403C0" w:rsidRDefault="00F91239" w:rsidP="00D403C0">
      <w:pPr>
        <w:pStyle w:val="Heading1"/>
        <w:spacing w:before="180" w:beforeAutospacing="0" w:after="0" w:afterAutospacing="0" w:line="276" w:lineRule="auto"/>
        <w:rPr>
          <w:rFonts w:ascii="Arial" w:hAnsi="Arial" w:cs="Arial"/>
          <w:color w:val="FF0000"/>
          <w:sz w:val="22"/>
          <w:szCs w:val="22"/>
        </w:rPr>
      </w:pPr>
      <w:r w:rsidRPr="00D403C0">
        <w:rPr>
          <w:rFonts w:ascii="Arial" w:hAnsi="Arial" w:cs="Arial"/>
          <w:color w:val="FF0000"/>
          <w:sz w:val="22"/>
          <w:szCs w:val="22"/>
        </w:rPr>
        <w:t xml:space="preserve">See notes in red for </w:t>
      </w:r>
      <w:r w:rsidR="00DD24CD" w:rsidRPr="00D403C0">
        <w:rPr>
          <w:rFonts w:ascii="Arial" w:hAnsi="Arial" w:cs="Arial"/>
          <w:color w:val="FF0000"/>
          <w:sz w:val="22"/>
          <w:szCs w:val="22"/>
        </w:rPr>
        <w:t>resources</w:t>
      </w:r>
      <w:r w:rsidRPr="00D403C0">
        <w:rPr>
          <w:rFonts w:ascii="Arial" w:hAnsi="Arial" w:cs="Arial"/>
          <w:color w:val="FF0000"/>
          <w:sz w:val="22"/>
          <w:szCs w:val="22"/>
        </w:rPr>
        <w:t xml:space="preserve"> that are also available in Spanish</w:t>
      </w:r>
      <w:r w:rsidR="00386541" w:rsidRPr="00D403C0">
        <w:rPr>
          <w:rFonts w:ascii="Arial" w:hAnsi="Arial" w:cs="Arial"/>
          <w:color w:val="FF0000"/>
          <w:sz w:val="22"/>
          <w:szCs w:val="22"/>
        </w:rPr>
        <w:t>.</w:t>
      </w:r>
      <w:r w:rsidRPr="00D403C0">
        <w:rPr>
          <w:rFonts w:ascii="Arial" w:hAnsi="Arial" w:cs="Arial"/>
          <w:color w:val="FF0000"/>
          <w:sz w:val="22"/>
          <w:szCs w:val="22"/>
        </w:rPr>
        <w:t xml:space="preserve"> </w:t>
      </w:r>
    </w:p>
    <w:p w:rsidR="00CF706C" w:rsidRPr="004F4AC0" w:rsidRDefault="00386541" w:rsidP="00D403C0">
      <w:pPr>
        <w:pStyle w:val="Heading1"/>
        <w:spacing w:before="180" w:beforeAutospacing="0" w:after="0" w:afterAutospacing="0" w:line="276" w:lineRule="auto"/>
        <w:rPr>
          <w:rFonts w:ascii="Arial" w:hAnsi="Arial" w:cs="Arial"/>
          <w:color w:val="00B050"/>
          <w:sz w:val="22"/>
          <w:szCs w:val="22"/>
        </w:rPr>
      </w:pPr>
      <w:r w:rsidRPr="004F4AC0">
        <w:rPr>
          <w:rFonts w:ascii="Arial" w:hAnsi="Arial" w:cs="Arial"/>
          <w:color w:val="00B050"/>
          <w:sz w:val="22"/>
          <w:szCs w:val="22"/>
        </w:rPr>
        <w:t xml:space="preserve">See notes in green </w:t>
      </w:r>
      <w:r w:rsidR="00E40D5D" w:rsidRPr="004F4AC0">
        <w:rPr>
          <w:rFonts w:ascii="Arial" w:hAnsi="Arial" w:cs="Arial"/>
          <w:color w:val="00B050"/>
          <w:sz w:val="22"/>
          <w:szCs w:val="22"/>
        </w:rPr>
        <w:t>in the intermediate grade level</w:t>
      </w:r>
      <w:r w:rsidRPr="004F4AC0">
        <w:rPr>
          <w:rFonts w:ascii="Arial" w:hAnsi="Arial" w:cs="Arial"/>
          <w:color w:val="00B050"/>
          <w:sz w:val="22"/>
          <w:szCs w:val="22"/>
        </w:rPr>
        <w:t xml:space="preserve"> </w:t>
      </w:r>
      <w:r w:rsidR="00E40D5D" w:rsidRPr="004F4AC0">
        <w:rPr>
          <w:rFonts w:ascii="Arial" w:hAnsi="Arial" w:cs="Arial"/>
          <w:color w:val="00B050"/>
          <w:sz w:val="22"/>
          <w:szCs w:val="22"/>
        </w:rPr>
        <w:t xml:space="preserve">resources for materials </w:t>
      </w:r>
      <w:r w:rsidRPr="004F4AC0">
        <w:rPr>
          <w:rFonts w:ascii="Arial" w:hAnsi="Arial" w:cs="Arial"/>
          <w:color w:val="00B050"/>
          <w:sz w:val="22"/>
          <w:szCs w:val="22"/>
        </w:rPr>
        <w:t xml:space="preserve">that could be used </w:t>
      </w:r>
      <w:r w:rsidR="0096367D" w:rsidRPr="004F4AC0">
        <w:rPr>
          <w:rFonts w:ascii="Arial" w:hAnsi="Arial" w:cs="Arial"/>
          <w:color w:val="00B050"/>
          <w:sz w:val="22"/>
          <w:szCs w:val="22"/>
        </w:rPr>
        <w:t>w</w:t>
      </w:r>
      <w:r w:rsidR="00E40D5D" w:rsidRPr="004F4AC0">
        <w:rPr>
          <w:rFonts w:ascii="Arial" w:hAnsi="Arial" w:cs="Arial"/>
          <w:color w:val="00B050"/>
          <w:sz w:val="22"/>
          <w:szCs w:val="22"/>
        </w:rPr>
        <w:t>ith older learners who have</w:t>
      </w:r>
      <w:r w:rsidR="0096367D" w:rsidRPr="004F4AC0">
        <w:rPr>
          <w:rFonts w:ascii="Arial" w:hAnsi="Arial" w:cs="Arial"/>
          <w:color w:val="00B050"/>
          <w:sz w:val="22"/>
          <w:szCs w:val="22"/>
        </w:rPr>
        <w:t xml:space="preserve"> very limited schooling. </w:t>
      </w:r>
    </w:p>
    <w:p w:rsidR="00FF2497" w:rsidRPr="000F7BBB" w:rsidRDefault="00CF706C" w:rsidP="00FF2497">
      <w:pPr>
        <w:rPr>
          <w:rFonts w:ascii="Calibri" w:hAnsi="Calibri" w:cs="Arial"/>
          <w:b/>
          <w:color w:val="365F91"/>
          <w:sz w:val="28"/>
          <w:szCs w:val="28"/>
        </w:rPr>
      </w:pPr>
      <w:r>
        <w:rPr>
          <w:rFonts w:ascii="Calibri" w:hAnsi="Calibri" w:cs="Arial"/>
          <w:b/>
          <w:sz w:val="22"/>
          <w:szCs w:val="22"/>
        </w:rPr>
        <w:br w:type="page"/>
      </w:r>
      <w:bookmarkStart w:id="3" w:name="one"/>
      <w:bookmarkStart w:id="4" w:name="GENERAL"/>
      <w:r w:rsidR="006F602F" w:rsidRPr="00386541">
        <w:rPr>
          <w:rFonts w:ascii="Calibri" w:hAnsi="Calibri" w:cs="Arial"/>
          <w:b/>
          <w:color w:val="365F91"/>
          <w:sz w:val="28"/>
          <w:szCs w:val="28"/>
          <w:highlight w:val="yellow"/>
        </w:rPr>
        <w:t>GENERAL SUGGESTIONS FOR SELECTING ESL RESOURCES</w:t>
      </w:r>
    </w:p>
    <w:bookmarkEnd w:id="3"/>
    <w:bookmarkEnd w:id="4"/>
    <w:p w:rsidR="00FF2497" w:rsidRPr="00386541" w:rsidRDefault="00CF706C" w:rsidP="00FF2497">
      <w:pPr>
        <w:rPr>
          <w:rFonts w:ascii="Calibri" w:hAnsi="Calibri" w:cs="Arial"/>
          <w:b/>
          <w:sz w:val="22"/>
          <w:szCs w:val="22"/>
        </w:rPr>
      </w:pPr>
      <w:r>
        <w:rPr>
          <w:rFonts w:ascii="Calibri" w:hAnsi="Calibri" w:cs="Arial"/>
          <w:sz w:val="22"/>
          <w:szCs w:val="22"/>
        </w:rPr>
        <w:t>The purpose of the this section</w:t>
      </w:r>
      <w:r w:rsidR="00FF2497" w:rsidRPr="00490DF1">
        <w:rPr>
          <w:rFonts w:ascii="Calibri" w:hAnsi="Calibri" w:cs="Arial"/>
          <w:sz w:val="22"/>
          <w:szCs w:val="22"/>
        </w:rPr>
        <w:t xml:space="preserve"> is to provide some support for selecting and using ESL materials based on district needs and program models.  </w:t>
      </w:r>
      <w:r w:rsidR="00523C57" w:rsidRPr="00386541">
        <w:rPr>
          <w:rFonts w:ascii="Calibri" w:hAnsi="Calibri" w:cs="Arial"/>
          <w:b/>
          <w:sz w:val="22"/>
          <w:szCs w:val="22"/>
        </w:rPr>
        <w:t xml:space="preserve">Read the </w:t>
      </w:r>
      <w:r w:rsidR="00FF2497" w:rsidRPr="00386541">
        <w:rPr>
          <w:rFonts w:ascii="Calibri" w:hAnsi="Calibri" w:cs="Arial"/>
          <w:b/>
          <w:sz w:val="22"/>
          <w:szCs w:val="22"/>
        </w:rPr>
        <w:t xml:space="preserve">suggestions </w:t>
      </w:r>
      <w:r w:rsidR="00523C57" w:rsidRPr="00386541">
        <w:rPr>
          <w:rFonts w:ascii="Calibri" w:hAnsi="Calibri" w:cs="Arial"/>
          <w:b/>
          <w:sz w:val="22"/>
          <w:szCs w:val="22"/>
        </w:rPr>
        <w:t xml:space="preserve">below that match your program and grade level </w:t>
      </w:r>
      <w:r w:rsidR="00FF2497" w:rsidRPr="00386541">
        <w:rPr>
          <w:rFonts w:ascii="Calibri" w:hAnsi="Calibri" w:cs="Arial"/>
          <w:b/>
          <w:sz w:val="22"/>
          <w:szCs w:val="22"/>
        </w:rPr>
        <w:t xml:space="preserve">before using the annotated bibliography that follows. </w:t>
      </w:r>
    </w:p>
    <w:p w:rsidR="006F602F" w:rsidRPr="00490DF1" w:rsidRDefault="006F602F" w:rsidP="00FF2497">
      <w:pPr>
        <w:rPr>
          <w:rFonts w:ascii="Calibri" w:hAnsi="Calibri" w:cs="Arial"/>
          <w:b/>
          <w:sz w:val="22"/>
          <w:szCs w:val="22"/>
        </w:rPr>
      </w:pPr>
    </w:p>
    <w:p w:rsidR="00FF2497" w:rsidRPr="00490DF1" w:rsidRDefault="00FF2497" w:rsidP="00FF2497">
      <w:pPr>
        <w:rPr>
          <w:rFonts w:ascii="Calibri" w:hAnsi="Calibri" w:cs="Arial"/>
          <w:sz w:val="22"/>
          <w:szCs w:val="22"/>
        </w:rPr>
      </w:pPr>
      <w:r w:rsidRPr="00490DF1">
        <w:rPr>
          <w:rFonts w:ascii="Calibri" w:hAnsi="Calibri" w:cs="Arial"/>
          <w:b/>
          <w:sz w:val="22"/>
          <w:szCs w:val="22"/>
        </w:rPr>
        <w:t>The main objective when purchasing ESL resources is to teach English as a new language through</w:t>
      </w:r>
      <w:r w:rsidRPr="00490DF1">
        <w:rPr>
          <w:rFonts w:ascii="Calibri" w:hAnsi="Calibri" w:cs="Arial"/>
          <w:sz w:val="22"/>
          <w:szCs w:val="22"/>
        </w:rPr>
        <w:t xml:space="preserve"> </w:t>
      </w:r>
      <w:r w:rsidRPr="00490DF1">
        <w:rPr>
          <w:rFonts w:ascii="Calibri" w:hAnsi="Calibri" w:cs="Arial"/>
          <w:b/>
          <w:sz w:val="22"/>
          <w:szCs w:val="22"/>
        </w:rPr>
        <w:t>grade-appropriate, cognitively challenging content that is aligned with state standards.</w:t>
      </w:r>
      <w:r w:rsidRPr="00490DF1">
        <w:rPr>
          <w:rFonts w:ascii="Calibri" w:hAnsi="Calibri" w:cs="Arial"/>
          <w:sz w:val="22"/>
          <w:szCs w:val="22"/>
        </w:rPr>
        <w:t xml:space="preserve"> The resources need to be appropriate for the diverse levels</w:t>
      </w:r>
      <w:r w:rsidR="004F4AC0">
        <w:rPr>
          <w:rFonts w:ascii="Calibri" w:hAnsi="Calibri" w:cs="Arial"/>
          <w:sz w:val="22"/>
          <w:szCs w:val="22"/>
        </w:rPr>
        <w:t xml:space="preserve"> of English language development</w:t>
      </w:r>
      <w:r w:rsidRPr="00490DF1">
        <w:rPr>
          <w:rFonts w:ascii="Calibri" w:hAnsi="Calibri" w:cs="Arial"/>
          <w:sz w:val="22"/>
          <w:szCs w:val="22"/>
        </w:rPr>
        <w:t>.    Thematic instruction is highly desirable since students would have multiple exposures to common vocabulary and related content.  The themes should be aligned with the</w:t>
      </w:r>
      <w:r w:rsidR="00F30B4D">
        <w:rPr>
          <w:rFonts w:ascii="Calibri" w:hAnsi="Calibri" w:cs="Arial"/>
          <w:sz w:val="22"/>
          <w:szCs w:val="22"/>
        </w:rPr>
        <w:t xml:space="preserve"> Illinois Learning Standards, Common Core, and t</w:t>
      </w:r>
      <w:r w:rsidR="004F4AC0">
        <w:rPr>
          <w:rFonts w:ascii="Calibri" w:hAnsi="Calibri" w:cs="Arial"/>
          <w:sz w:val="22"/>
          <w:szCs w:val="22"/>
        </w:rPr>
        <w:t>he English L</w:t>
      </w:r>
      <w:r w:rsidRPr="00490DF1">
        <w:rPr>
          <w:rFonts w:ascii="Calibri" w:hAnsi="Calibri" w:cs="Arial"/>
          <w:sz w:val="22"/>
          <w:szCs w:val="22"/>
        </w:rPr>
        <w:t xml:space="preserve">anguage </w:t>
      </w:r>
      <w:r w:rsidR="004F4AC0">
        <w:rPr>
          <w:rFonts w:ascii="Calibri" w:hAnsi="Calibri" w:cs="Arial"/>
          <w:sz w:val="22"/>
          <w:szCs w:val="22"/>
        </w:rPr>
        <w:t>Development S</w:t>
      </w:r>
      <w:r w:rsidR="00F30B4D">
        <w:rPr>
          <w:rFonts w:ascii="Calibri" w:hAnsi="Calibri" w:cs="Arial"/>
          <w:sz w:val="22"/>
          <w:szCs w:val="22"/>
        </w:rPr>
        <w:t>tandards.  T</w:t>
      </w:r>
      <w:r w:rsidRPr="00490DF1">
        <w:rPr>
          <w:rFonts w:ascii="Calibri" w:hAnsi="Calibri" w:cs="Arial"/>
          <w:sz w:val="22"/>
          <w:szCs w:val="22"/>
        </w:rPr>
        <w:t xml:space="preserve">he </w:t>
      </w:r>
      <w:r w:rsidRPr="00490DF1">
        <w:rPr>
          <w:rFonts w:ascii="Calibri" w:hAnsi="Calibri" w:cs="Arial"/>
          <w:b/>
          <w:sz w:val="22"/>
          <w:szCs w:val="22"/>
        </w:rPr>
        <w:t xml:space="preserve">Model Performance Indicators (MPIs) </w:t>
      </w:r>
      <w:r w:rsidRPr="00490DF1">
        <w:rPr>
          <w:rFonts w:ascii="Calibri" w:hAnsi="Calibri" w:cs="Arial"/>
          <w:sz w:val="22"/>
          <w:szCs w:val="22"/>
        </w:rPr>
        <w:t xml:space="preserve">provide guidance in the </w:t>
      </w:r>
      <w:r w:rsidRPr="00490DF1">
        <w:rPr>
          <w:rFonts w:ascii="Calibri" w:hAnsi="Calibri" w:cs="Arial"/>
          <w:b/>
          <w:sz w:val="22"/>
          <w:szCs w:val="22"/>
        </w:rPr>
        <w:t xml:space="preserve">types of language tasks that are developmentally appropriate </w:t>
      </w:r>
      <w:r w:rsidRPr="00490DF1">
        <w:rPr>
          <w:rFonts w:ascii="Calibri" w:hAnsi="Calibri" w:cs="Arial"/>
          <w:sz w:val="22"/>
          <w:szCs w:val="22"/>
        </w:rPr>
        <w:t xml:space="preserve">for various English language proficiency levels.  The </w:t>
      </w:r>
      <w:r w:rsidRPr="00490DF1">
        <w:rPr>
          <w:rFonts w:ascii="Calibri" w:hAnsi="Calibri" w:cs="Arial"/>
          <w:b/>
          <w:sz w:val="22"/>
          <w:szCs w:val="22"/>
        </w:rPr>
        <w:t>Can Do Descriptors</w:t>
      </w:r>
      <w:r w:rsidRPr="00490DF1">
        <w:rPr>
          <w:rFonts w:ascii="Calibri" w:hAnsi="Calibri" w:cs="Arial"/>
          <w:sz w:val="22"/>
          <w:szCs w:val="22"/>
        </w:rPr>
        <w:t xml:space="preserve"> for the grade-level-clusters also help teachers develop appropriate tasks.  See the following link fo</w:t>
      </w:r>
      <w:r w:rsidR="004D3627" w:rsidRPr="00490DF1">
        <w:rPr>
          <w:rFonts w:ascii="Calibri" w:hAnsi="Calibri" w:cs="Arial"/>
          <w:sz w:val="22"/>
          <w:szCs w:val="22"/>
        </w:rPr>
        <w:t xml:space="preserve">r support resources from WIDA.   </w:t>
      </w:r>
      <w:hyperlink r:id="rId10" w:history="1">
        <w:r w:rsidR="004D3627" w:rsidRPr="00490DF1">
          <w:rPr>
            <w:rStyle w:val="Hyperlink"/>
            <w:rFonts w:ascii="Calibri" w:hAnsi="Calibri" w:cs="Arial"/>
            <w:sz w:val="22"/>
            <w:szCs w:val="22"/>
          </w:rPr>
          <w:t>http://www.wida.us</w:t>
        </w:r>
      </w:hyperlink>
    </w:p>
    <w:p w:rsidR="006F602F" w:rsidRPr="00490DF1" w:rsidRDefault="006F602F" w:rsidP="00FF2497">
      <w:pPr>
        <w:rPr>
          <w:rFonts w:ascii="Calibri" w:hAnsi="Calibri" w:cs="Arial"/>
          <w:b/>
          <w:sz w:val="22"/>
          <w:szCs w:val="22"/>
        </w:rPr>
      </w:pPr>
    </w:p>
    <w:p w:rsidR="00FF2497" w:rsidRPr="00490DF1" w:rsidRDefault="00FF2497" w:rsidP="00FF2497">
      <w:pPr>
        <w:rPr>
          <w:rFonts w:ascii="Calibri" w:hAnsi="Calibri" w:cs="Arial"/>
          <w:b/>
          <w:sz w:val="22"/>
          <w:szCs w:val="22"/>
        </w:rPr>
      </w:pPr>
      <w:bookmarkStart w:id="5" w:name="Two"/>
      <w:r w:rsidRPr="00386541">
        <w:rPr>
          <w:rFonts w:ascii="Calibri" w:hAnsi="Calibri" w:cs="Arial"/>
          <w:b/>
          <w:sz w:val="22"/>
          <w:szCs w:val="22"/>
          <w:highlight w:val="yellow"/>
        </w:rPr>
        <w:t>ESL instruction for ELEMENTARY ESL students in TPI programs</w:t>
      </w:r>
    </w:p>
    <w:bookmarkEnd w:id="5"/>
    <w:p w:rsidR="00FF2497" w:rsidRPr="00490DF1" w:rsidRDefault="00FF2497" w:rsidP="00FF2497">
      <w:pPr>
        <w:rPr>
          <w:rFonts w:ascii="Calibri" w:hAnsi="Calibri" w:cs="Arial"/>
          <w:sz w:val="22"/>
          <w:szCs w:val="22"/>
        </w:rPr>
      </w:pPr>
      <w:r w:rsidRPr="00490DF1">
        <w:rPr>
          <w:rFonts w:ascii="Calibri" w:hAnsi="Calibri" w:cs="Arial"/>
          <w:b/>
          <w:sz w:val="22"/>
          <w:szCs w:val="22"/>
        </w:rPr>
        <w:t>Select resources to preview and support the content that will be taught in the general education class</w:t>
      </w:r>
      <w:r w:rsidR="004F4AC0">
        <w:rPr>
          <w:rFonts w:ascii="Calibri" w:hAnsi="Calibri" w:cs="Arial"/>
          <w:b/>
          <w:sz w:val="22"/>
          <w:szCs w:val="22"/>
        </w:rPr>
        <w:t>es</w:t>
      </w:r>
      <w:r w:rsidRPr="00490DF1">
        <w:rPr>
          <w:rFonts w:ascii="Calibri" w:hAnsi="Calibri" w:cs="Arial"/>
          <w:b/>
          <w:sz w:val="22"/>
          <w:szCs w:val="22"/>
        </w:rPr>
        <w:t xml:space="preserve">.  </w:t>
      </w:r>
      <w:r w:rsidR="00F30B4D">
        <w:rPr>
          <w:rFonts w:ascii="Calibri" w:hAnsi="Calibri" w:cs="Arial"/>
          <w:b/>
          <w:sz w:val="22"/>
          <w:szCs w:val="22"/>
        </w:rPr>
        <w:t xml:space="preserve">See the Content Support Resources. </w:t>
      </w:r>
      <w:r w:rsidRPr="00490DF1">
        <w:rPr>
          <w:rFonts w:ascii="Calibri" w:hAnsi="Calibri" w:cs="Arial"/>
          <w:sz w:val="22"/>
          <w:szCs w:val="22"/>
        </w:rPr>
        <w:t xml:space="preserve">ESL materials should: focus on grade-level content, explicitly and systematically incorporate literacy instruction, and infuse the skills for students learning a new language into the context of the content being taught.  Multiple options for differentiated skill development should be included. </w:t>
      </w:r>
    </w:p>
    <w:p w:rsidR="00FF2497" w:rsidRPr="00490DF1" w:rsidRDefault="00FF2497" w:rsidP="00FF2497">
      <w:pPr>
        <w:rPr>
          <w:rFonts w:ascii="Calibri" w:hAnsi="Calibri" w:cs="Arial"/>
          <w:sz w:val="22"/>
          <w:szCs w:val="22"/>
        </w:rPr>
      </w:pPr>
      <w:r w:rsidRPr="00490DF1">
        <w:rPr>
          <w:rFonts w:ascii="Calibri" w:hAnsi="Calibri" w:cs="Arial"/>
          <w:sz w:val="22"/>
          <w:szCs w:val="22"/>
        </w:rPr>
        <w:t>If using ESL software, seek the resources with as much content and literacy instruction as possible.  Use ESL software sparingly, when it would be the most difficult to modify instruction to meet the needs of ELs; for example, during a Read Aloud in intermediate grades when minimal visual support is present.   It is desirable to use the differenti</w:t>
      </w:r>
      <w:r w:rsidR="003A78A6">
        <w:rPr>
          <w:rFonts w:ascii="Calibri" w:hAnsi="Calibri" w:cs="Arial"/>
          <w:sz w:val="22"/>
          <w:szCs w:val="22"/>
        </w:rPr>
        <w:t>ation strategies that enable EL</w:t>
      </w:r>
      <w:r w:rsidRPr="00490DF1">
        <w:rPr>
          <w:rFonts w:ascii="Calibri" w:hAnsi="Calibri" w:cs="Arial"/>
          <w:sz w:val="22"/>
          <w:szCs w:val="22"/>
        </w:rPr>
        <w:t xml:space="preserve">s to be engaged with other learners as much as possible.  Do not have students using ESL software when they could be engaged with other learners in differentiated classroom activities. </w:t>
      </w:r>
    </w:p>
    <w:p w:rsidR="00FF2497" w:rsidRPr="00490DF1" w:rsidRDefault="00FF2497" w:rsidP="00FF2497">
      <w:pPr>
        <w:rPr>
          <w:rFonts w:ascii="Calibri" w:hAnsi="Calibri" w:cs="Arial"/>
          <w:sz w:val="22"/>
          <w:szCs w:val="22"/>
        </w:rPr>
      </w:pPr>
      <w:r w:rsidRPr="00490DF1">
        <w:rPr>
          <w:rFonts w:ascii="Calibri" w:hAnsi="Calibri" w:cs="Arial"/>
          <w:sz w:val="22"/>
          <w:szCs w:val="22"/>
        </w:rPr>
        <w:t xml:space="preserve">If purchasing a </w:t>
      </w:r>
      <w:r w:rsidRPr="00490DF1">
        <w:rPr>
          <w:rFonts w:ascii="Calibri" w:hAnsi="Calibri" w:cs="Arial"/>
          <w:b/>
          <w:sz w:val="22"/>
          <w:szCs w:val="22"/>
        </w:rPr>
        <w:t>Comprehensive ESL Program</w:t>
      </w:r>
      <w:r w:rsidRPr="00490DF1">
        <w:rPr>
          <w:rFonts w:ascii="Calibri" w:hAnsi="Calibri" w:cs="Arial"/>
          <w:sz w:val="22"/>
          <w:szCs w:val="22"/>
        </w:rPr>
        <w:t xml:space="preserve">, </w:t>
      </w:r>
      <w:r w:rsidRPr="00490DF1">
        <w:rPr>
          <w:rFonts w:ascii="Calibri" w:hAnsi="Calibri" w:cs="Arial"/>
          <w:b/>
          <w:sz w:val="22"/>
          <w:szCs w:val="22"/>
        </w:rPr>
        <w:t>use the resources from the series that preview and support grade-level content the students will be studying in their general education class.</w:t>
      </w:r>
      <w:r w:rsidRPr="00490DF1">
        <w:rPr>
          <w:rFonts w:ascii="Calibri" w:hAnsi="Calibri" w:cs="Arial"/>
          <w:sz w:val="22"/>
          <w:szCs w:val="22"/>
        </w:rPr>
        <w:t xml:space="preserve">  Rather than using the series in order (as typically recommended by the publishers) try to use the resources related to the content of the school curriculum.  Generally in elementary schools, ESL instructors work with students at the same grade level.  If pulling students from different classes at each grade level, or going into the classes, it is helpful if all students are studying the same theme.  If the comprehensive program does not contain resources related to each theme, identify additional resources to support those themes.  When a published series is not taught in order, additional differentiation may be needed.  However, differentiation would always be needed when providing ESL support to students in the same grade.  If additional ESL time is possible for newcomers, the teacher may pull students across grade levels and provide more sequential ESL instruction. </w:t>
      </w:r>
    </w:p>
    <w:p w:rsidR="006F602F" w:rsidRPr="00490DF1" w:rsidRDefault="006F602F" w:rsidP="00FF2497">
      <w:pPr>
        <w:rPr>
          <w:rFonts w:ascii="Calibri" w:hAnsi="Calibri" w:cs="Arial"/>
          <w:b/>
          <w:sz w:val="22"/>
          <w:szCs w:val="22"/>
        </w:rPr>
      </w:pPr>
    </w:p>
    <w:p w:rsidR="00FF2497" w:rsidRPr="00490DF1" w:rsidRDefault="00FF2497" w:rsidP="00FF2497">
      <w:pPr>
        <w:rPr>
          <w:rFonts w:ascii="Calibri" w:hAnsi="Calibri" w:cs="Arial"/>
          <w:sz w:val="22"/>
          <w:szCs w:val="22"/>
        </w:rPr>
      </w:pPr>
      <w:bookmarkStart w:id="6" w:name="Three"/>
      <w:r w:rsidRPr="00386541">
        <w:rPr>
          <w:rFonts w:ascii="Calibri" w:hAnsi="Calibri" w:cs="Arial"/>
          <w:b/>
          <w:sz w:val="22"/>
          <w:szCs w:val="22"/>
          <w:highlight w:val="yellow"/>
        </w:rPr>
        <w:t>ESL instruction for ELEMENTARY ESL students in a TBE program</w:t>
      </w:r>
    </w:p>
    <w:bookmarkEnd w:id="6"/>
    <w:p w:rsidR="00FF2497" w:rsidRPr="00490DF1" w:rsidRDefault="00FF2497" w:rsidP="00FF2497">
      <w:pPr>
        <w:rPr>
          <w:rFonts w:ascii="Calibri" w:hAnsi="Calibri" w:cs="Arial"/>
          <w:sz w:val="22"/>
          <w:szCs w:val="22"/>
        </w:rPr>
      </w:pPr>
      <w:r w:rsidRPr="00490DF1">
        <w:rPr>
          <w:rFonts w:ascii="Calibri" w:hAnsi="Calibri" w:cs="Arial"/>
          <w:b/>
          <w:sz w:val="22"/>
          <w:szCs w:val="22"/>
        </w:rPr>
        <w:t xml:space="preserve">In a bilingual program, the ESL instruction should correspond to the content that the students have already learned in the home language. </w:t>
      </w:r>
      <w:r w:rsidRPr="00490DF1">
        <w:rPr>
          <w:rFonts w:ascii="Calibri" w:hAnsi="Calibri" w:cs="Arial"/>
          <w:sz w:val="22"/>
          <w:szCs w:val="22"/>
        </w:rPr>
        <w:t xml:space="preserve"> This means that if the decision is made to purchase a Comprehensive ESL Program, the resources would often be used out of order to match the themes being taught in the native language.  If resources related to the instructional themes are not available, seek to identify and purchase those</w:t>
      </w:r>
      <w:r w:rsidRPr="00490DF1">
        <w:rPr>
          <w:rFonts w:ascii="Calibri" w:hAnsi="Calibri" w:cs="Arial"/>
          <w:b/>
          <w:sz w:val="22"/>
          <w:szCs w:val="22"/>
        </w:rPr>
        <w:t>.  In addition to differentiated ESL instruction, bilingual teachers should also provide additional resources in English for more advanced students.</w:t>
      </w:r>
      <w:r w:rsidRPr="00490DF1">
        <w:rPr>
          <w:rFonts w:ascii="Calibri" w:hAnsi="Calibri" w:cs="Arial"/>
          <w:sz w:val="22"/>
          <w:szCs w:val="22"/>
        </w:rPr>
        <w:t xml:space="preserve">  For example, students who are preparing to transition into all English classes may be doing tasks in English as well as the home language while others are just doing tasks in the native language.   It is important to purchase the resources needed to differentiate across languages in bilingual classes.  </w:t>
      </w:r>
      <w:r w:rsidR="00F30B4D">
        <w:rPr>
          <w:rFonts w:ascii="Calibri" w:hAnsi="Calibri" w:cs="Arial"/>
          <w:sz w:val="22"/>
          <w:szCs w:val="22"/>
        </w:rPr>
        <w:t>See the Content Support Resources.</w:t>
      </w:r>
    </w:p>
    <w:p w:rsidR="0084234D" w:rsidRDefault="0084234D" w:rsidP="0084234D">
      <w:pPr>
        <w:rPr>
          <w:rFonts w:ascii="Calibri" w:hAnsi="Calibri" w:cs="Arial"/>
          <w:b/>
          <w:sz w:val="22"/>
          <w:szCs w:val="22"/>
        </w:rPr>
      </w:pPr>
    </w:p>
    <w:p w:rsidR="0084234D" w:rsidRPr="00490DF1" w:rsidRDefault="0084234D" w:rsidP="0084234D">
      <w:pPr>
        <w:rPr>
          <w:rFonts w:ascii="Calibri" w:hAnsi="Calibri" w:cs="Arial"/>
          <w:b/>
          <w:sz w:val="22"/>
          <w:szCs w:val="22"/>
        </w:rPr>
      </w:pPr>
      <w:bookmarkStart w:id="7" w:name="Four"/>
      <w:r w:rsidRPr="00386541">
        <w:rPr>
          <w:rFonts w:ascii="Calibri" w:hAnsi="Calibri" w:cs="Arial"/>
          <w:b/>
          <w:sz w:val="22"/>
          <w:szCs w:val="22"/>
          <w:highlight w:val="yellow"/>
        </w:rPr>
        <w:t>SHELTERED INSTRUCTION IN ELEMENTARY AND SECONDARY CLASSES</w:t>
      </w:r>
    </w:p>
    <w:bookmarkEnd w:id="7"/>
    <w:p w:rsidR="00F86EC4" w:rsidRDefault="0084234D" w:rsidP="00F86EC4">
      <w:pPr>
        <w:rPr>
          <w:rFonts w:ascii="Calibri" w:hAnsi="Calibri" w:cs="Arial"/>
          <w:b/>
          <w:sz w:val="22"/>
          <w:szCs w:val="22"/>
        </w:rPr>
      </w:pPr>
      <w:r w:rsidRPr="00490DF1">
        <w:rPr>
          <w:rFonts w:ascii="Calibri" w:hAnsi="Calibri" w:cs="Arial"/>
          <w:b/>
          <w:sz w:val="22"/>
          <w:szCs w:val="22"/>
        </w:rPr>
        <w:t xml:space="preserve">Sheltered instruction is teaching grade-level-academic content in a way that is comprehensible to students learning a new language.  The secondary purpose is to teach the features of the new language through the content being taught. </w:t>
      </w:r>
      <w:r w:rsidRPr="00490DF1">
        <w:rPr>
          <w:rFonts w:ascii="Calibri" w:hAnsi="Calibri" w:cs="Arial"/>
          <w:sz w:val="22"/>
          <w:szCs w:val="22"/>
        </w:rPr>
        <w:t xml:space="preserve"> This, of course, should be the goal of all ESL teachers.  However, general education teachers also need to shelter instruction as a component of differentiation in their </w:t>
      </w:r>
      <w:r w:rsidR="003A78A6">
        <w:rPr>
          <w:rFonts w:ascii="Calibri" w:hAnsi="Calibri" w:cs="Arial"/>
          <w:sz w:val="22"/>
          <w:szCs w:val="22"/>
        </w:rPr>
        <w:t>classes with EL</w:t>
      </w:r>
      <w:r w:rsidRPr="00490DF1">
        <w:rPr>
          <w:rFonts w:ascii="Calibri" w:hAnsi="Calibri" w:cs="Arial"/>
          <w:sz w:val="22"/>
          <w:szCs w:val="22"/>
        </w:rPr>
        <w:t xml:space="preserve">s.  Consequently, if they are to do this effectively, they need additional resources.  </w:t>
      </w:r>
      <w:r w:rsidRPr="00490DF1">
        <w:rPr>
          <w:rFonts w:ascii="Calibri" w:hAnsi="Calibri" w:cs="Arial"/>
          <w:b/>
          <w:sz w:val="22"/>
          <w:szCs w:val="22"/>
        </w:rPr>
        <w:t>It is not very productive to ask general education teachers to differentiate instruction for ELLs and then fail to provide any resources to do that.</w:t>
      </w:r>
      <w:r w:rsidR="003A78A6">
        <w:rPr>
          <w:rFonts w:ascii="Calibri" w:hAnsi="Calibri" w:cs="Arial"/>
          <w:b/>
          <w:sz w:val="22"/>
          <w:szCs w:val="22"/>
        </w:rPr>
        <w:t xml:space="preserve">  </w:t>
      </w:r>
    </w:p>
    <w:p w:rsidR="00F86EC4" w:rsidRDefault="00F86EC4" w:rsidP="00F86EC4">
      <w:pPr>
        <w:rPr>
          <w:rFonts w:ascii="Calibri" w:hAnsi="Calibri" w:cs="Arial"/>
          <w:sz w:val="22"/>
          <w:szCs w:val="22"/>
        </w:rPr>
      </w:pPr>
    </w:p>
    <w:p w:rsidR="0084234D" w:rsidRPr="00490DF1" w:rsidRDefault="0084234D" w:rsidP="0084234D">
      <w:pPr>
        <w:rPr>
          <w:rFonts w:ascii="Calibri" w:hAnsi="Calibri" w:cs="Arial"/>
          <w:sz w:val="22"/>
          <w:szCs w:val="22"/>
        </w:rPr>
      </w:pPr>
      <w:r w:rsidRPr="00490DF1">
        <w:rPr>
          <w:rFonts w:ascii="Calibri" w:hAnsi="Calibri" w:cs="Arial"/>
          <w:b/>
          <w:sz w:val="22"/>
          <w:szCs w:val="22"/>
        </w:rPr>
        <w:t>Some elementary schools</w:t>
      </w:r>
      <w:r w:rsidRPr="00490DF1">
        <w:rPr>
          <w:rFonts w:ascii="Calibri" w:hAnsi="Calibri" w:cs="Arial"/>
          <w:sz w:val="22"/>
          <w:szCs w:val="22"/>
        </w:rPr>
        <w:t xml:space="preserve"> have </w:t>
      </w:r>
      <w:r w:rsidR="003A78A6">
        <w:rPr>
          <w:rFonts w:ascii="Calibri" w:hAnsi="Calibri" w:cs="Arial"/>
          <w:sz w:val="22"/>
          <w:szCs w:val="22"/>
        </w:rPr>
        <w:t>a self-contained classroom of E</w:t>
      </w:r>
      <w:r w:rsidRPr="00490DF1">
        <w:rPr>
          <w:rFonts w:ascii="Calibri" w:hAnsi="Calibri" w:cs="Arial"/>
          <w:sz w:val="22"/>
          <w:szCs w:val="22"/>
        </w:rPr>
        <w:t xml:space="preserve">Ls and teach through sheltered instruction.  These are taught by ESL-trained instructors and would use differentiated ESL resources.  In addition they would need hands-on/visual resources and simplified texts to teach the grade level content using the same themes taught in the other classes. </w:t>
      </w:r>
      <w:r w:rsidRPr="00490DF1">
        <w:rPr>
          <w:rFonts w:ascii="Calibri" w:hAnsi="Calibri" w:cs="Arial"/>
          <w:i/>
          <w:sz w:val="22"/>
          <w:szCs w:val="22"/>
        </w:rPr>
        <w:t>.</w:t>
      </w:r>
      <w:r w:rsidRPr="00490DF1">
        <w:rPr>
          <w:rFonts w:ascii="Calibri" w:hAnsi="Calibri" w:cs="Arial"/>
          <w:sz w:val="22"/>
          <w:szCs w:val="22"/>
        </w:rPr>
        <w:t xml:space="preserve">   </w:t>
      </w:r>
      <w:r w:rsidRPr="00490DF1">
        <w:rPr>
          <w:rFonts w:ascii="Calibri" w:hAnsi="Calibri" w:cs="Arial"/>
          <w:b/>
          <w:sz w:val="22"/>
          <w:szCs w:val="22"/>
        </w:rPr>
        <w:t>Dual language classes</w:t>
      </w:r>
      <w:r w:rsidRPr="00490DF1">
        <w:rPr>
          <w:rFonts w:ascii="Calibri" w:hAnsi="Calibri" w:cs="Arial"/>
          <w:sz w:val="22"/>
          <w:szCs w:val="22"/>
        </w:rPr>
        <w:t xml:space="preserve"> always need to shelter instruction since some students are always learning in a new language. </w:t>
      </w:r>
    </w:p>
    <w:p w:rsidR="0084234D" w:rsidRPr="009A5DAD" w:rsidRDefault="0084234D" w:rsidP="0084234D">
      <w:pPr>
        <w:rPr>
          <w:rFonts w:ascii="Calibri" w:hAnsi="Calibri" w:cs="Arial"/>
          <w:i/>
          <w:sz w:val="22"/>
          <w:szCs w:val="22"/>
        </w:rPr>
      </w:pPr>
      <w:r w:rsidRPr="00490DF1">
        <w:rPr>
          <w:rFonts w:ascii="Calibri" w:hAnsi="Calibri" w:cs="Arial"/>
          <w:b/>
          <w:sz w:val="22"/>
          <w:szCs w:val="22"/>
        </w:rPr>
        <w:t xml:space="preserve">Many junior high and high schools </w:t>
      </w:r>
      <w:r w:rsidRPr="00490DF1">
        <w:rPr>
          <w:rFonts w:ascii="Calibri" w:hAnsi="Calibri" w:cs="Arial"/>
          <w:sz w:val="22"/>
          <w:szCs w:val="22"/>
        </w:rPr>
        <w:t>have sh</w:t>
      </w:r>
      <w:r w:rsidR="00F86EC4">
        <w:rPr>
          <w:rFonts w:ascii="Calibri" w:hAnsi="Calibri" w:cs="Arial"/>
          <w:sz w:val="22"/>
          <w:szCs w:val="22"/>
        </w:rPr>
        <w:t>eltered classes for EL</w:t>
      </w:r>
      <w:r w:rsidRPr="00490DF1">
        <w:rPr>
          <w:rFonts w:ascii="Calibri" w:hAnsi="Calibri" w:cs="Arial"/>
          <w:sz w:val="22"/>
          <w:szCs w:val="22"/>
        </w:rPr>
        <w:t>s, where the grade -level content is taught using ESL meth</w:t>
      </w:r>
      <w:r w:rsidR="00F86EC4">
        <w:rPr>
          <w:rFonts w:ascii="Calibri" w:hAnsi="Calibri" w:cs="Arial"/>
          <w:sz w:val="22"/>
          <w:szCs w:val="22"/>
        </w:rPr>
        <w:t>ods.  These may be taught to EL</w:t>
      </w:r>
      <w:r w:rsidRPr="00490DF1">
        <w:rPr>
          <w:rFonts w:ascii="Calibri" w:hAnsi="Calibri" w:cs="Arial"/>
          <w:sz w:val="22"/>
          <w:szCs w:val="22"/>
        </w:rPr>
        <w:t>s for whom bilingual instruction i</w:t>
      </w:r>
      <w:r w:rsidR="00F86EC4">
        <w:rPr>
          <w:rFonts w:ascii="Calibri" w:hAnsi="Calibri" w:cs="Arial"/>
          <w:sz w:val="22"/>
          <w:szCs w:val="22"/>
        </w:rPr>
        <w:t>s not available as well as to E</w:t>
      </w:r>
      <w:r w:rsidRPr="00490DF1">
        <w:rPr>
          <w:rFonts w:ascii="Calibri" w:hAnsi="Calibri" w:cs="Arial"/>
          <w:sz w:val="22"/>
          <w:szCs w:val="22"/>
        </w:rPr>
        <w:t xml:space="preserve">Ls transitioning out of bilingual classes.    </w:t>
      </w:r>
      <w:r w:rsidRPr="00490DF1">
        <w:rPr>
          <w:rFonts w:ascii="Calibri" w:hAnsi="Calibri" w:cs="Arial"/>
          <w:b/>
          <w:sz w:val="22"/>
          <w:szCs w:val="22"/>
        </w:rPr>
        <w:t>In sheltered instruction, teachers should introduce the content through diverse modalities that do not require literacy skills.</w:t>
      </w:r>
      <w:r w:rsidRPr="00490DF1">
        <w:rPr>
          <w:rFonts w:ascii="Calibri" w:hAnsi="Calibri" w:cs="Arial"/>
          <w:sz w:val="22"/>
          <w:szCs w:val="22"/>
        </w:rPr>
        <w:t xml:space="preserve">  Consequently, it is critical in these classes that teachers have multiple visual and hands-on resources.  </w:t>
      </w:r>
      <w:r w:rsidRPr="00490DF1">
        <w:rPr>
          <w:rFonts w:ascii="Calibri" w:hAnsi="Calibri" w:cs="Arial"/>
          <w:b/>
          <w:sz w:val="22"/>
          <w:szCs w:val="22"/>
        </w:rPr>
        <w:t xml:space="preserve">After the students have been introduced to the most essential understandings and key content concepts, they need developmentally appropriate literacy resources.  </w:t>
      </w:r>
      <w:r w:rsidRPr="00490DF1">
        <w:rPr>
          <w:rFonts w:ascii="Calibri" w:hAnsi="Calibri" w:cs="Arial"/>
          <w:sz w:val="22"/>
          <w:szCs w:val="22"/>
        </w:rPr>
        <w:t xml:space="preserve"> Identification of some of these resources is a major focus in this bibliography.  However, the emphasis is on those resources that were designed </w:t>
      </w:r>
      <w:r w:rsidR="00F86EC4">
        <w:rPr>
          <w:rFonts w:ascii="Calibri" w:hAnsi="Calibri" w:cs="Arial"/>
          <w:sz w:val="22"/>
          <w:szCs w:val="22"/>
        </w:rPr>
        <w:t>for EL</w:t>
      </w:r>
      <w:r w:rsidRPr="00490DF1">
        <w:rPr>
          <w:rFonts w:ascii="Calibri" w:hAnsi="Calibri" w:cs="Arial"/>
          <w:sz w:val="22"/>
          <w:szCs w:val="22"/>
        </w:rPr>
        <w:t>s.  Fortunately, many companies are now providing differentiated resources related to a common theme.  Any of these resources, if they include quality visual support, can be helpful.  The most beneficial resources ar</w:t>
      </w:r>
      <w:r w:rsidR="00F86EC4">
        <w:rPr>
          <w:rFonts w:ascii="Calibri" w:hAnsi="Calibri" w:cs="Arial"/>
          <w:sz w:val="22"/>
          <w:szCs w:val="22"/>
        </w:rPr>
        <w:t>e those that focus on enduring</w:t>
      </w:r>
      <w:r w:rsidRPr="00490DF1">
        <w:rPr>
          <w:rFonts w:ascii="Calibri" w:hAnsi="Calibri" w:cs="Arial"/>
          <w:sz w:val="22"/>
          <w:szCs w:val="22"/>
        </w:rPr>
        <w:t xml:space="preserve"> </w:t>
      </w:r>
      <w:r w:rsidR="00F86EC4">
        <w:rPr>
          <w:rFonts w:ascii="Calibri" w:hAnsi="Calibri" w:cs="Arial"/>
          <w:sz w:val="22"/>
          <w:szCs w:val="22"/>
        </w:rPr>
        <w:t xml:space="preserve">understandings </w:t>
      </w:r>
      <w:r w:rsidRPr="00490DF1">
        <w:rPr>
          <w:rFonts w:ascii="Calibri" w:hAnsi="Calibri" w:cs="Arial"/>
          <w:sz w:val="22"/>
          <w:szCs w:val="22"/>
        </w:rPr>
        <w:t>that are incorporated into each level of the differentiated readings and those that provide differentiated assignments and assessments.</w:t>
      </w:r>
    </w:p>
    <w:p w:rsidR="0084234D" w:rsidRDefault="0084234D" w:rsidP="0084234D">
      <w:pPr>
        <w:rPr>
          <w:rFonts w:ascii="Calibri" w:hAnsi="Calibri" w:cs="Arial"/>
          <w:b/>
          <w:sz w:val="22"/>
          <w:szCs w:val="22"/>
        </w:rPr>
      </w:pPr>
    </w:p>
    <w:p w:rsidR="0084234D" w:rsidRPr="00490DF1" w:rsidRDefault="0084234D" w:rsidP="0084234D">
      <w:pPr>
        <w:rPr>
          <w:rFonts w:ascii="Calibri" w:hAnsi="Calibri" w:cs="Arial"/>
          <w:sz w:val="22"/>
          <w:szCs w:val="22"/>
        </w:rPr>
      </w:pPr>
      <w:r w:rsidRPr="00490DF1">
        <w:rPr>
          <w:rFonts w:ascii="Calibri" w:hAnsi="Calibri" w:cs="Arial"/>
          <w:b/>
          <w:sz w:val="22"/>
          <w:szCs w:val="22"/>
        </w:rPr>
        <w:t>The IRC strongly recommends using what is called “narrow readings” where students progress from a simple reading related to the topic, to a more complex reading.</w:t>
      </w:r>
      <w:r w:rsidRPr="00490DF1">
        <w:rPr>
          <w:rFonts w:ascii="Calibri" w:hAnsi="Calibri" w:cs="Arial"/>
          <w:sz w:val="22"/>
          <w:szCs w:val="22"/>
        </w:rPr>
        <w:t xml:space="preserve">   In science and social studies, students would not be tracked into groups within the classroom based on literacy levels.   Rather, heterogeneous teams would use the multilevel resources.  It can be very advantageous for all students to participate in a “preview” reading with below-grade-level text.    This practice helps validate that reading, so students who reread it independently do not experience the negative consequences of being in the low reading group.</w:t>
      </w:r>
      <w:r>
        <w:rPr>
          <w:rFonts w:ascii="Calibri" w:hAnsi="Calibri" w:cs="Arial"/>
          <w:sz w:val="22"/>
          <w:szCs w:val="22"/>
        </w:rPr>
        <w:t xml:space="preserve"> The preview read can provide an overview to all learners, evoke interest, and promote discussions and predictions among all learners.</w:t>
      </w:r>
    </w:p>
    <w:p w:rsidR="0084234D" w:rsidRDefault="0084234D" w:rsidP="0084234D">
      <w:pPr>
        <w:rPr>
          <w:rFonts w:ascii="Calibri" w:hAnsi="Calibri" w:cs="Arial"/>
          <w:b/>
          <w:sz w:val="22"/>
          <w:szCs w:val="22"/>
        </w:rPr>
      </w:pPr>
    </w:p>
    <w:p w:rsidR="0084234D" w:rsidRDefault="0084234D" w:rsidP="0084234D">
      <w:pPr>
        <w:rPr>
          <w:rFonts w:ascii="Calibri" w:hAnsi="Calibri" w:cs="Arial"/>
          <w:sz w:val="22"/>
          <w:szCs w:val="22"/>
        </w:rPr>
      </w:pPr>
      <w:r w:rsidRPr="00490DF1">
        <w:rPr>
          <w:rFonts w:ascii="Calibri" w:hAnsi="Calibri" w:cs="Arial"/>
          <w:b/>
          <w:sz w:val="22"/>
          <w:szCs w:val="22"/>
        </w:rPr>
        <w:t>A major benefit of using “narrow readings” is that the readings at the lower literacy levels provide the background and the vocabulary needed to read a more complex text</w:t>
      </w:r>
      <w:r w:rsidRPr="00490DF1">
        <w:rPr>
          <w:rFonts w:ascii="Calibri" w:hAnsi="Calibri" w:cs="Arial"/>
          <w:sz w:val="22"/>
          <w:szCs w:val="22"/>
        </w:rPr>
        <w:t xml:space="preserve">.  Hence, </w:t>
      </w:r>
      <w:r w:rsidR="00F86EC4">
        <w:rPr>
          <w:rFonts w:ascii="Calibri" w:hAnsi="Calibri" w:cs="Arial"/>
          <w:sz w:val="22"/>
          <w:szCs w:val="22"/>
        </w:rPr>
        <w:t xml:space="preserve">after the preview reading, </w:t>
      </w:r>
      <w:r w:rsidRPr="00490DF1">
        <w:rPr>
          <w:rFonts w:ascii="Calibri" w:hAnsi="Calibri" w:cs="Arial"/>
          <w:sz w:val="22"/>
          <w:szCs w:val="22"/>
        </w:rPr>
        <w:t>students are able to read a resource that would have been inaccessible to them without the simpler reading.  It is important to remember that limited vocabulary is the most critical var</w:t>
      </w:r>
      <w:r w:rsidR="00F86EC4">
        <w:rPr>
          <w:rFonts w:ascii="Calibri" w:hAnsi="Calibri" w:cs="Arial"/>
          <w:sz w:val="22"/>
          <w:szCs w:val="22"/>
        </w:rPr>
        <w:t>iable for EL</w:t>
      </w:r>
      <w:r w:rsidRPr="00490DF1">
        <w:rPr>
          <w:rFonts w:ascii="Calibri" w:hAnsi="Calibri" w:cs="Arial"/>
          <w:sz w:val="22"/>
          <w:szCs w:val="22"/>
        </w:rPr>
        <w:t>s.  It is not advisable to simply track them into a low group where they are only exposed to the content in simple ways, rather to afford them opportunities in heterogeneous groups to progress to more difficult texts, to be engaged in more thought-provoking discussions, and to interact with students who can model effective strategies. Practitioners are finding that one of the easiest ways to raise the reading levels of all students is through use of “narrow readings” in science and social studies where differentiated text related to the same topic are used.   Even in math, this practice can readily increase the vocabulary and language for math.</w:t>
      </w:r>
      <w:r>
        <w:rPr>
          <w:rFonts w:ascii="Calibri" w:hAnsi="Calibri" w:cs="Arial"/>
          <w:sz w:val="22"/>
          <w:szCs w:val="22"/>
        </w:rPr>
        <w:t xml:space="preserve">  The Common Core standards emphasize use of multiple and diverse ways to access common content and to think analytically about similar content presented in different ways.   Hence, the practice of introducing concepts though visual media and the use of “narrow readings” or multiple readings related to the </w:t>
      </w:r>
      <w:r w:rsidR="00F86EC4">
        <w:rPr>
          <w:rFonts w:ascii="Calibri" w:hAnsi="Calibri" w:cs="Arial"/>
          <w:sz w:val="22"/>
          <w:szCs w:val="22"/>
        </w:rPr>
        <w:t>same topic, not only support ELs but reflect</w:t>
      </w:r>
      <w:r>
        <w:rPr>
          <w:rFonts w:ascii="Calibri" w:hAnsi="Calibri" w:cs="Arial"/>
          <w:sz w:val="22"/>
          <w:szCs w:val="22"/>
        </w:rPr>
        <w:t xml:space="preserve"> Common Core standards.  </w:t>
      </w:r>
    </w:p>
    <w:p w:rsidR="0084234D" w:rsidRPr="00490DF1" w:rsidRDefault="0084234D" w:rsidP="0084234D">
      <w:pPr>
        <w:rPr>
          <w:rFonts w:ascii="Calibri" w:hAnsi="Calibri" w:cs="Arial"/>
          <w:sz w:val="22"/>
          <w:szCs w:val="22"/>
        </w:rPr>
      </w:pPr>
    </w:p>
    <w:p w:rsidR="0084234D" w:rsidRDefault="0084234D" w:rsidP="0084234D">
      <w:pPr>
        <w:rPr>
          <w:rFonts w:ascii="Calibri" w:hAnsi="Calibri" w:cs="Arial"/>
          <w:sz w:val="22"/>
          <w:szCs w:val="22"/>
        </w:rPr>
      </w:pPr>
      <w:r w:rsidRPr="00490DF1">
        <w:rPr>
          <w:rFonts w:ascii="Calibri" w:hAnsi="Calibri" w:cs="Arial"/>
          <w:b/>
          <w:sz w:val="22"/>
          <w:szCs w:val="22"/>
        </w:rPr>
        <w:t xml:space="preserve">In language arts, students need to read developmentally appropriate quality literature.  </w:t>
      </w:r>
      <w:r w:rsidRPr="00490DF1">
        <w:rPr>
          <w:rFonts w:ascii="Calibri" w:hAnsi="Calibri" w:cs="Arial"/>
          <w:sz w:val="22"/>
          <w:szCs w:val="22"/>
        </w:rPr>
        <w:t>It is not advisable to spend a lot of time trying to make a story/novel comprehensible when students are not even close to that level.   In language arts, it is helpful to ha</w:t>
      </w:r>
      <w:r w:rsidR="00F86EC4">
        <w:rPr>
          <w:rFonts w:ascii="Calibri" w:hAnsi="Calibri" w:cs="Arial"/>
          <w:sz w:val="22"/>
          <w:szCs w:val="22"/>
        </w:rPr>
        <w:t xml:space="preserve">ve all students read literature </w:t>
      </w:r>
      <w:r w:rsidRPr="00490DF1">
        <w:rPr>
          <w:rFonts w:ascii="Calibri" w:hAnsi="Calibri" w:cs="Arial"/>
          <w:sz w:val="22"/>
          <w:szCs w:val="22"/>
        </w:rPr>
        <w:t>related to a common theme.  All students wou</w:t>
      </w:r>
      <w:r w:rsidR="00F86EC4">
        <w:rPr>
          <w:rFonts w:ascii="Calibri" w:hAnsi="Calibri" w:cs="Arial"/>
          <w:sz w:val="22"/>
          <w:szCs w:val="22"/>
        </w:rPr>
        <w:t>ld focus on the same enduring understanding</w:t>
      </w:r>
      <w:r w:rsidRPr="00490DF1">
        <w:rPr>
          <w:rFonts w:ascii="Calibri" w:hAnsi="Calibri" w:cs="Arial"/>
          <w:sz w:val="22"/>
          <w:szCs w:val="22"/>
        </w:rPr>
        <w:t xml:space="preserve"> related to the theme.  However, they would be reading different stories or novels.  Students from diverse homogeneous teams would then discuss with each other how the literary piece</w:t>
      </w:r>
      <w:r w:rsidR="00F86EC4">
        <w:rPr>
          <w:rFonts w:ascii="Calibri" w:hAnsi="Calibri" w:cs="Arial"/>
          <w:sz w:val="22"/>
          <w:szCs w:val="22"/>
        </w:rPr>
        <w:t xml:space="preserve"> each read reflects the common understanding or addresses the essential questions</w:t>
      </w:r>
      <w:r w:rsidRPr="00490DF1">
        <w:rPr>
          <w:rFonts w:ascii="Calibri" w:hAnsi="Calibri" w:cs="Arial"/>
          <w:sz w:val="22"/>
          <w:szCs w:val="22"/>
        </w:rPr>
        <w:t>.   The goal w</w:t>
      </w:r>
      <w:r w:rsidR="005522DF">
        <w:rPr>
          <w:rFonts w:ascii="Calibri" w:hAnsi="Calibri" w:cs="Arial"/>
          <w:sz w:val="22"/>
          <w:szCs w:val="22"/>
        </w:rPr>
        <w:t xml:space="preserve">ould be to teach all students </w:t>
      </w:r>
      <w:r>
        <w:rPr>
          <w:rFonts w:ascii="Calibri" w:hAnsi="Calibri" w:cs="Arial"/>
          <w:sz w:val="22"/>
          <w:szCs w:val="22"/>
        </w:rPr>
        <w:t>Common C</w:t>
      </w:r>
      <w:r w:rsidR="005522DF">
        <w:rPr>
          <w:rFonts w:ascii="Calibri" w:hAnsi="Calibri" w:cs="Arial"/>
          <w:sz w:val="22"/>
          <w:szCs w:val="22"/>
        </w:rPr>
        <w:t>ore</w:t>
      </w:r>
      <w:r w:rsidRPr="00490DF1">
        <w:rPr>
          <w:rFonts w:ascii="Calibri" w:hAnsi="Calibri" w:cs="Arial"/>
          <w:sz w:val="22"/>
          <w:szCs w:val="22"/>
        </w:rPr>
        <w:t xml:space="preserve"> literary elements and language arts content.  However, the literature and other content used to do so would be differentiated. </w:t>
      </w:r>
    </w:p>
    <w:p w:rsidR="0084234D" w:rsidRPr="00490DF1" w:rsidRDefault="0084234D" w:rsidP="0084234D">
      <w:pPr>
        <w:rPr>
          <w:rFonts w:ascii="Calibri" w:hAnsi="Calibri" w:cs="Arial"/>
          <w:sz w:val="22"/>
          <w:szCs w:val="22"/>
        </w:rPr>
      </w:pPr>
    </w:p>
    <w:p w:rsidR="0084234D" w:rsidRPr="00490DF1" w:rsidRDefault="0084234D" w:rsidP="0084234D">
      <w:pPr>
        <w:rPr>
          <w:rFonts w:ascii="Calibri" w:hAnsi="Calibri" w:cs="Arial"/>
          <w:b/>
          <w:sz w:val="22"/>
          <w:szCs w:val="22"/>
        </w:rPr>
      </w:pPr>
      <w:r w:rsidRPr="00490DF1">
        <w:rPr>
          <w:rFonts w:ascii="Calibri" w:hAnsi="Calibri" w:cs="Arial"/>
          <w:sz w:val="22"/>
          <w:szCs w:val="22"/>
        </w:rPr>
        <w:t>It is advisable to teach ESL classes rather than to try to “shelter” language arts general education instruction if the language arts resources are n</w:t>
      </w:r>
      <w:r w:rsidR="005522DF">
        <w:rPr>
          <w:rFonts w:ascii="Calibri" w:hAnsi="Calibri" w:cs="Arial"/>
          <w:sz w:val="22"/>
          <w:szCs w:val="22"/>
        </w:rPr>
        <w:t>ot readily accessible to the EL</w:t>
      </w:r>
      <w:r w:rsidRPr="00490DF1">
        <w:rPr>
          <w:rFonts w:ascii="Calibri" w:hAnsi="Calibri" w:cs="Arial"/>
          <w:sz w:val="22"/>
          <w:szCs w:val="22"/>
        </w:rPr>
        <w:t>s.  Quality E</w:t>
      </w:r>
      <w:r w:rsidR="005522DF">
        <w:rPr>
          <w:rFonts w:ascii="Calibri" w:hAnsi="Calibri" w:cs="Arial"/>
          <w:sz w:val="22"/>
          <w:szCs w:val="22"/>
        </w:rPr>
        <w:t xml:space="preserve">SL programs </w:t>
      </w:r>
      <w:r w:rsidRPr="00490DF1">
        <w:rPr>
          <w:rFonts w:ascii="Calibri" w:hAnsi="Calibri" w:cs="Arial"/>
          <w:sz w:val="22"/>
          <w:szCs w:val="22"/>
        </w:rPr>
        <w:t xml:space="preserve">seek to “shelter” language arts curriculum through developmentally appropriate literature.  However, in addition to the skills normally taught in language arts resources,   the skill instruction includes focus on the unique needs of those learning a new language.  There is also greater emphasis on teaching the academic vocabulary that is most needed to be successful across the disciplines.   In many schools, the vocabulary focus has traditionally been on the words needed to read a common story, rather than on the vocabulary that is most needed for academic success.  Quality ESL resources not only focus on the academic toolkit vocabulary but also support content instruction.  It is </w:t>
      </w:r>
      <w:r w:rsidR="005522DF">
        <w:rPr>
          <w:rFonts w:ascii="Calibri" w:hAnsi="Calibri" w:cs="Arial"/>
          <w:sz w:val="22"/>
          <w:szCs w:val="22"/>
        </w:rPr>
        <w:t xml:space="preserve">also </w:t>
      </w:r>
      <w:r w:rsidRPr="00490DF1">
        <w:rPr>
          <w:rFonts w:ascii="Calibri" w:hAnsi="Calibri" w:cs="Arial"/>
          <w:sz w:val="22"/>
          <w:szCs w:val="22"/>
        </w:rPr>
        <w:t>often much easie</w:t>
      </w:r>
      <w:r w:rsidR="005522DF">
        <w:rPr>
          <w:rFonts w:ascii="Calibri" w:hAnsi="Calibri" w:cs="Arial"/>
          <w:sz w:val="22"/>
          <w:szCs w:val="22"/>
        </w:rPr>
        <w:t>r to teach reading skills to EL</w:t>
      </w:r>
      <w:r w:rsidRPr="00490DF1">
        <w:rPr>
          <w:rFonts w:ascii="Calibri" w:hAnsi="Calibri" w:cs="Arial"/>
          <w:sz w:val="22"/>
          <w:szCs w:val="22"/>
        </w:rPr>
        <w:t xml:space="preserve">s through content since the content resources with lower readability levels are often more age-appropriate and engaging than narratives.    </w:t>
      </w:r>
      <w:r w:rsidRPr="00490DF1">
        <w:rPr>
          <w:rFonts w:ascii="Calibri" w:hAnsi="Calibri" w:cs="Arial"/>
          <w:b/>
          <w:sz w:val="22"/>
          <w:szCs w:val="22"/>
        </w:rPr>
        <w:t xml:space="preserve">Use of simpler readings with progression to more complex readings related to the content being taught in general education classes is highly recommended.  </w:t>
      </w:r>
    </w:p>
    <w:p w:rsidR="006F602F" w:rsidRPr="00490DF1" w:rsidRDefault="006F602F" w:rsidP="00FF2497">
      <w:pPr>
        <w:rPr>
          <w:rFonts w:ascii="Calibri" w:hAnsi="Calibri" w:cs="Arial"/>
          <w:b/>
          <w:sz w:val="22"/>
          <w:szCs w:val="22"/>
        </w:rPr>
      </w:pPr>
    </w:p>
    <w:p w:rsidR="00FF2497" w:rsidRPr="00490DF1" w:rsidRDefault="00FF2497" w:rsidP="00FF2497">
      <w:pPr>
        <w:rPr>
          <w:rFonts w:ascii="Calibri" w:hAnsi="Calibri" w:cs="Arial"/>
          <w:b/>
          <w:sz w:val="22"/>
          <w:szCs w:val="22"/>
        </w:rPr>
      </w:pPr>
      <w:bookmarkStart w:id="8" w:name="Five"/>
      <w:r w:rsidRPr="00386541">
        <w:rPr>
          <w:rFonts w:ascii="Calibri" w:hAnsi="Calibri" w:cs="Arial"/>
          <w:b/>
          <w:sz w:val="22"/>
          <w:szCs w:val="22"/>
          <w:highlight w:val="yellow"/>
        </w:rPr>
        <w:t>SECONDARY ESL CLASSES</w:t>
      </w:r>
    </w:p>
    <w:bookmarkEnd w:id="8"/>
    <w:p w:rsidR="00FF2497" w:rsidRPr="00490DF1" w:rsidRDefault="00FF2497" w:rsidP="00FF2497">
      <w:pPr>
        <w:rPr>
          <w:rFonts w:ascii="Calibri" w:hAnsi="Calibri" w:cs="Arial"/>
          <w:sz w:val="22"/>
          <w:szCs w:val="22"/>
        </w:rPr>
      </w:pPr>
      <w:r w:rsidRPr="00490DF1">
        <w:rPr>
          <w:rFonts w:ascii="Calibri" w:hAnsi="Calibri" w:cs="Arial"/>
          <w:sz w:val="22"/>
          <w:szCs w:val="22"/>
        </w:rPr>
        <w:t xml:space="preserve">In junior high and high schools, it is typically more effective to group students by English language proficiency levels, rather than by grade level.  In smaller programs, this often means that students from different grade levels are in the same class.  Such scheduling is often more difficult in junior high than in high school.  However, if serving entering and beginning ELLs, it is difficult to address their needs in very diverse ESL classes.  Perhaps the students with the lowest proficiency levels could be grouped across grade levels and the more advanced students at grade level.  </w:t>
      </w:r>
      <w:r w:rsidRPr="00490DF1">
        <w:rPr>
          <w:rFonts w:ascii="Calibri" w:hAnsi="Calibri" w:cs="Arial"/>
          <w:b/>
          <w:sz w:val="22"/>
          <w:szCs w:val="22"/>
        </w:rPr>
        <w:t xml:space="preserve">If a secondary ESL teacher needs to serve a very diverse class, additional resources would be needed. </w:t>
      </w:r>
      <w:r w:rsidRPr="00490DF1">
        <w:rPr>
          <w:rFonts w:ascii="Calibri" w:hAnsi="Calibri" w:cs="Arial"/>
          <w:sz w:val="22"/>
          <w:szCs w:val="22"/>
        </w:rPr>
        <w:t xml:space="preserve"> In such classes, ESL software may be helpful.  Normally, it is not advisable to use ESL software during precious ESL instructional time rather as a resource during study hall or in schools without bilingual or sheltered classes.  </w:t>
      </w:r>
    </w:p>
    <w:p w:rsidR="00FF2497" w:rsidRPr="00490DF1" w:rsidRDefault="00FF2497" w:rsidP="00FF2497">
      <w:pPr>
        <w:rPr>
          <w:rFonts w:ascii="Calibri" w:hAnsi="Calibri" w:cs="Arial"/>
          <w:sz w:val="22"/>
          <w:szCs w:val="22"/>
        </w:rPr>
      </w:pPr>
      <w:r w:rsidRPr="00490DF1">
        <w:rPr>
          <w:rFonts w:ascii="Calibri" w:hAnsi="Calibri" w:cs="Arial"/>
          <w:sz w:val="22"/>
          <w:szCs w:val="22"/>
        </w:rPr>
        <w:t xml:space="preserve">It is typically more effective to teach ESL classes in junior high and high school rather than trying to shelter (see below) a language arts class, unless students are close to or above the Bridging level of English language proficiency.  The comprehensive ESL programs recommended seek to not only teach ESL, but to systematically teach reading and language arts as well as to incorporate content across the disciplines.  </w:t>
      </w:r>
      <w:r w:rsidR="009A5DAD">
        <w:rPr>
          <w:rFonts w:ascii="Calibri" w:hAnsi="Calibri" w:cs="Arial"/>
          <w:sz w:val="22"/>
          <w:szCs w:val="22"/>
        </w:rPr>
        <w:t xml:space="preserve">In addition, it is important to use content resources in ESL classes if bilingual education and/or sheltered content classes are not available.  For example, 1 class of ESL instruction might use a Comprehensive ESL program, and an additional ESL class could use </w:t>
      </w:r>
      <w:r w:rsidR="009A5DAD" w:rsidRPr="009A5DAD">
        <w:rPr>
          <w:rFonts w:ascii="Calibri" w:hAnsi="Calibri" w:cs="Arial"/>
          <w:b/>
          <w:sz w:val="22"/>
          <w:szCs w:val="22"/>
        </w:rPr>
        <w:t>content support resources</w:t>
      </w:r>
      <w:r w:rsidR="009A5DAD">
        <w:rPr>
          <w:rFonts w:ascii="Calibri" w:hAnsi="Calibri" w:cs="Arial"/>
          <w:sz w:val="22"/>
          <w:szCs w:val="22"/>
        </w:rPr>
        <w:t xml:space="preserve"> (See the final pages in this resource)  to more effectively prepare students for general education content.  </w:t>
      </w:r>
    </w:p>
    <w:p w:rsidR="006F602F" w:rsidRPr="00490DF1" w:rsidRDefault="006F602F" w:rsidP="00FF2497">
      <w:pPr>
        <w:rPr>
          <w:rFonts w:ascii="Calibri" w:hAnsi="Calibri" w:cs="Arial"/>
          <w:b/>
          <w:sz w:val="22"/>
          <w:szCs w:val="22"/>
        </w:rPr>
      </w:pPr>
    </w:p>
    <w:p w:rsidR="00D8594F" w:rsidRDefault="00D8594F" w:rsidP="00FF2497">
      <w:pPr>
        <w:rPr>
          <w:rFonts w:ascii="Calibri" w:hAnsi="Calibri" w:cs="Arial"/>
          <w:b/>
          <w:sz w:val="22"/>
          <w:szCs w:val="22"/>
          <w:highlight w:val="yellow"/>
        </w:rPr>
      </w:pPr>
      <w:bookmarkStart w:id="9" w:name="six"/>
    </w:p>
    <w:p w:rsidR="00D8594F" w:rsidRDefault="00D8594F" w:rsidP="00FF2497">
      <w:pPr>
        <w:rPr>
          <w:rFonts w:ascii="Calibri" w:hAnsi="Calibri" w:cs="Arial"/>
          <w:b/>
          <w:sz w:val="22"/>
          <w:szCs w:val="22"/>
          <w:highlight w:val="yellow"/>
        </w:rPr>
      </w:pPr>
    </w:p>
    <w:p w:rsidR="001B3CC2" w:rsidRDefault="001B3CC2" w:rsidP="00FF2497">
      <w:pPr>
        <w:rPr>
          <w:rFonts w:ascii="Calibri" w:hAnsi="Calibri" w:cs="Arial"/>
          <w:b/>
          <w:sz w:val="22"/>
          <w:szCs w:val="22"/>
          <w:highlight w:val="yellow"/>
        </w:rPr>
      </w:pPr>
    </w:p>
    <w:p w:rsidR="00FF2497" w:rsidRPr="00490DF1" w:rsidRDefault="00FF2497" w:rsidP="00FF2497">
      <w:pPr>
        <w:rPr>
          <w:rFonts w:ascii="Calibri" w:hAnsi="Calibri" w:cs="Arial"/>
          <w:b/>
          <w:sz w:val="22"/>
          <w:szCs w:val="22"/>
        </w:rPr>
      </w:pPr>
      <w:r w:rsidRPr="00F91239">
        <w:rPr>
          <w:rFonts w:ascii="Calibri" w:hAnsi="Calibri" w:cs="Arial"/>
          <w:b/>
          <w:sz w:val="22"/>
          <w:szCs w:val="22"/>
          <w:highlight w:val="yellow"/>
        </w:rPr>
        <w:t>SECONDARY BILINGUAL CLASSES</w:t>
      </w:r>
    </w:p>
    <w:bookmarkEnd w:id="9"/>
    <w:p w:rsidR="00FF2497" w:rsidRPr="00490DF1" w:rsidRDefault="00FF2497" w:rsidP="00FF2497">
      <w:pPr>
        <w:rPr>
          <w:rFonts w:ascii="Calibri" w:hAnsi="Calibri" w:cs="Arial"/>
          <w:sz w:val="22"/>
          <w:szCs w:val="22"/>
        </w:rPr>
      </w:pPr>
      <w:r w:rsidRPr="00490DF1">
        <w:rPr>
          <w:rFonts w:ascii="Calibri" w:hAnsi="Calibri" w:cs="Arial"/>
          <w:sz w:val="22"/>
          <w:szCs w:val="22"/>
        </w:rPr>
        <w:t xml:space="preserve">In addition to purchasing multilevel resources in the home language, select some resources in English that the students with higher-levels of English language proficiency can use after they have studied the content in the home language.  This is particularly important if sheltered content classes are not available.  It is difficult to transition from a secondary bilingual class to a general education class. </w:t>
      </w:r>
      <w:r w:rsidR="009A5DAD">
        <w:rPr>
          <w:rFonts w:ascii="Calibri" w:hAnsi="Calibri" w:cs="Arial"/>
          <w:sz w:val="22"/>
          <w:szCs w:val="22"/>
        </w:rPr>
        <w:t>See the content support resources in the final pages of this bibliography.</w:t>
      </w:r>
    </w:p>
    <w:p w:rsidR="006F602F" w:rsidRPr="00490DF1" w:rsidRDefault="006F602F" w:rsidP="00FF2497">
      <w:pPr>
        <w:rPr>
          <w:rFonts w:ascii="Calibri" w:hAnsi="Calibri" w:cs="Arial"/>
          <w:b/>
          <w:sz w:val="22"/>
          <w:szCs w:val="22"/>
        </w:rPr>
      </w:pPr>
    </w:p>
    <w:p w:rsidR="00FF2497" w:rsidRPr="000F7BBB" w:rsidRDefault="006F602F" w:rsidP="00121884">
      <w:pPr>
        <w:rPr>
          <w:rFonts w:ascii="Calibri" w:hAnsi="Calibri" w:cs="Arial"/>
          <w:b/>
          <w:color w:val="365F91"/>
          <w:sz w:val="28"/>
          <w:szCs w:val="28"/>
        </w:rPr>
      </w:pPr>
      <w:bookmarkStart w:id="10" w:name="seven"/>
      <w:r w:rsidRPr="00386541">
        <w:rPr>
          <w:rFonts w:ascii="Calibri" w:hAnsi="Calibri" w:cs="Arial"/>
          <w:b/>
          <w:color w:val="365F91"/>
          <w:sz w:val="28"/>
          <w:szCs w:val="28"/>
          <w:highlight w:val="yellow"/>
        </w:rPr>
        <w:t>RECOMMENDED RESOURCES</w:t>
      </w:r>
    </w:p>
    <w:bookmarkEnd w:id="10"/>
    <w:p w:rsidR="007B47F9" w:rsidRPr="00490DF1" w:rsidRDefault="007B47F9" w:rsidP="006F602F">
      <w:pPr>
        <w:rPr>
          <w:rFonts w:ascii="Calibri" w:hAnsi="Calibri" w:cs="Arial"/>
          <w:i/>
          <w:sz w:val="22"/>
          <w:szCs w:val="22"/>
        </w:rPr>
      </w:pPr>
    </w:p>
    <w:p w:rsidR="006F602F" w:rsidRPr="00490DF1" w:rsidRDefault="006F602F" w:rsidP="006F602F">
      <w:pPr>
        <w:rPr>
          <w:rFonts w:ascii="Calibri" w:hAnsi="Calibri" w:cs="Arial"/>
          <w:i/>
          <w:sz w:val="22"/>
          <w:szCs w:val="22"/>
        </w:rPr>
      </w:pPr>
      <w:r w:rsidRPr="00F91239">
        <w:rPr>
          <w:rFonts w:ascii="Calibri" w:hAnsi="Calibri" w:cs="Arial"/>
          <w:i/>
          <w:sz w:val="22"/>
          <w:szCs w:val="22"/>
          <w:highlight w:val="cyan"/>
        </w:rPr>
        <w:t>Note: There may be many quality resources not included on this lis</w:t>
      </w:r>
      <w:r w:rsidR="00C4705B" w:rsidRPr="00F91239">
        <w:rPr>
          <w:rFonts w:ascii="Calibri" w:hAnsi="Calibri" w:cs="Arial"/>
          <w:i/>
          <w:sz w:val="22"/>
          <w:szCs w:val="22"/>
          <w:highlight w:val="cyan"/>
        </w:rPr>
        <w:t>t.  The recommendations are based on the resources familiar to the IRC.</w:t>
      </w:r>
      <w:r w:rsidR="00C4705B" w:rsidRPr="00490DF1">
        <w:rPr>
          <w:rFonts w:ascii="Calibri" w:hAnsi="Calibri" w:cs="Arial"/>
          <w:i/>
          <w:sz w:val="22"/>
          <w:szCs w:val="22"/>
        </w:rPr>
        <w:t xml:space="preserve"> </w:t>
      </w:r>
      <w:r w:rsidR="00523C57" w:rsidRPr="00490DF1">
        <w:rPr>
          <w:rFonts w:ascii="Calibri" w:hAnsi="Calibri" w:cs="Arial"/>
          <w:i/>
          <w:sz w:val="22"/>
          <w:szCs w:val="22"/>
        </w:rPr>
        <w:t xml:space="preserve"> Portions of many of </w:t>
      </w:r>
      <w:r w:rsidR="00BF4026" w:rsidRPr="00490DF1">
        <w:rPr>
          <w:rFonts w:ascii="Calibri" w:hAnsi="Calibri" w:cs="Arial"/>
          <w:i/>
          <w:sz w:val="22"/>
          <w:szCs w:val="22"/>
        </w:rPr>
        <w:t xml:space="preserve">the </w:t>
      </w:r>
      <w:r w:rsidR="00523C57" w:rsidRPr="00490DF1">
        <w:rPr>
          <w:rFonts w:ascii="Calibri" w:hAnsi="Calibri" w:cs="Arial"/>
          <w:i/>
          <w:sz w:val="22"/>
          <w:szCs w:val="22"/>
        </w:rPr>
        <w:t>annotations were</w:t>
      </w:r>
      <w:r w:rsidR="00CE0476">
        <w:rPr>
          <w:rFonts w:ascii="Calibri" w:hAnsi="Calibri" w:cs="Arial"/>
          <w:i/>
          <w:sz w:val="22"/>
          <w:szCs w:val="22"/>
        </w:rPr>
        <w:t xml:space="preserve"> copied from publisher</w:t>
      </w:r>
      <w:r w:rsidR="00BF4026" w:rsidRPr="00490DF1">
        <w:rPr>
          <w:rFonts w:ascii="Calibri" w:hAnsi="Calibri" w:cs="Arial"/>
          <w:i/>
          <w:sz w:val="22"/>
          <w:szCs w:val="22"/>
        </w:rPr>
        <w:t xml:space="preserve"> sites</w:t>
      </w:r>
      <w:r w:rsidR="00CE0476">
        <w:rPr>
          <w:rFonts w:ascii="Calibri" w:hAnsi="Calibri" w:cs="Arial"/>
          <w:i/>
          <w:sz w:val="22"/>
          <w:szCs w:val="22"/>
        </w:rPr>
        <w:t xml:space="preserve"> in an attempt to communicate information about the resources in ways that reflect intent of the companies.  Additional notes are added as deemed helpful by the IRC.</w:t>
      </w:r>
    </w:p>
    <w:p w:rsidR="006F602F" w:rsidRPr="00490DF1" w:rsidRDefault="006F602F" w:rsidP="004574B3">
      <w:pPr>
        <w:rPr>
          <w:rFonts w:ascii="Calibri" w:hAnsi="Calibri" w:cs="Arial"/>
          <w:b/>
          <w:sz w:val="22"/>
          <w:szCs w:val="22"/>
        </w:rPr>
      </w:pPr>
    </w:p>
    <w:p w:rsidR="00690C4B" w:rsidRPr="00490DF1" w:rsidRDefault="00681BE0" w:rsidP="004574B3">
      <w:pPr>
        <w:rPr>
          <w:rFonts w:ascii="Calibri" w:hAnsi="Calibri" w:cs="Arial"/>
          <w:b/>
          <w:sz w:val="22"/>
          <w:szCs w:val="22"/>
        </w:rPr>
      </w:pPr>
      <w:bookmarkStart w:id="11" w:name="eight"/>
      <w:r w:rsidRPr="00386541">
        <w:rPr>
          <w:rFonts w:ascii="Calibri" w:hAnsi="Calibri" w:cs="Arial"/>
          <w:b/>
          <w:sz w:val="22"/>
          <w:szCs w:val="22"/>
          <w:highlight w:val="yellow"/>
        </w:rPr>
        <w:t>ASSESSMENT</w:t>
      </w:r>
    </w:p>
    <w:bookmarkEnd w:id="11"/>
    <w:p w:rsidR="003433E5" w:rsidRPr="00490DF1" w:rsidRDefault="003433E5" w:rsidP="003433E5">
      <w:pPr>
        <w:pStyle w:val="NormalWeb"/>
        <w:spacing w:before="0" w:beforeAutospacing="0" w:after="0" w:afterAutospacing="0"/>
        <w:rPr>
          <w:rFonts w:ascii="Calibri" w:hAnsi="Calibri" w:cs="Arial"/>
          <w:b/>
          <w:sz w:val="22"/>
          <w:szCs w:val="22"/>
        </w:rPr>
      </w:pPr>
    </w:p>
    <w:p w:rsidR="003433E5" w:rsidRPr="00490DF1" w:rsidRDefault="003433E5" w:rsidP="003433E5">
      <w:pPr>
        <w:pStyle w:val="NormalWeb"/>
        <w:spacing w:before="0" w:beforeAutospacing="0" w:after="0" w:afterAutospacing="0"/>
        <w:rPr>
          <w:rFonts w:ascii="Calibri" w:hAnsi="Calibri" w:cs="Arial"/>
          <w:i/>
          <w:sz w:val="22"/>
          <w:szCs w:val="22"/>
        </w:rPr>
      </w:pPr>
      <w:r w:rsidRPr="00490DF1">
        <w:rPr>
          <w:rFonts w:ascii="Calibri" w:hAnsi="Calibri" w:cs="Arial"/>
          <w:b/>
          <w:i/>
          <w:sz w:val="22"/>
          <w:szCs w:val="22"/>
        </w:rPr>
        <w:t>Rigby ELL Assessment Kit</w:t>
      </w:r>
    </w:p>
    <w:p w:rsidR="002751E4" w:rsidRDefault="00681BE0" w:rsidP="002751E4">
      <w:pPr>
        <w:pStyle w:val="NormalWeb"/>
        <w:spacing w:before="0" w:beforeAutospacing="0" w:after="0" w:afterAutospacing="0"/>
        <w:rPr>
          <w:rFonts w:ascii="Calibri" w:hAnsi="Calibri" w:cs="Arial"/>
          <w:sz w:val="22"/>
          <w:szCs w:val="22"/>
        </w:rPr>
      </w:pPr>
      <w:r w:rsidRPr="00490DF1">
        <w:rPr>
          <w:rFonts w:ascii="Calibri" w:hAnsi="Calibri" w:cs="Arial"/>
          <w:sz w:val="22"/>
          <w:szCs w:val="22"/>
        </w:rPr>
        <w:t xml:space="preserve">Rigby ELL Assessment Kit is a four-in-one package specifically </w:t>
      </w:r>
      <w:r w:rsidR="003433E5" w:rsidRPr="00490DF1">
        <w:rPr>
          <w:rFonts w:ascii="Calibri" w:hAnsi="Calibri" w:cs="Arial"/>
          <w:sz w:val="22"/>
          <w:szCs w:val="22"/>
        </w:rPr>
        <w:t xml:space="preserve">designed for </w:t>
      </w:r>
      <w:r w:rsidRPr="00490DF1">
        <w:rPr>
          <w:rFonts w:ascii="Calibri" w:hAnsi="Calibri" w:cs="Arial"/>
          <w:sz w:val="22"/>
          <w:szCs w:val="22"/>
        </w:rPr>
        <w:t>language learner programs. It includes formative ass</w:t>
      </w:r>
      <w:r w:rsidR="003433E5" w:rsidRPr="00490DF1">
        <w:rPr>
          <w:rFonts w:ascii="Calibri" w:hAnsi="Calibri" w:cs="Arial"/>
          <w:sz w:val="22"/>
          <w:szCs w:val="22"/>
        </w:rPr>
        <w:t>essment</w:t>
      </w:r>
      <w:r w:rsidRPr="00490DF1">
        <w:rPr>
          <w:rFonts w:ascii="Calibri" w:hAnsi="Calibri" w:cs="Arial"/>
          <w:sz w:val="22"/>
          <w:szCs w:val="22"/>
        </w:rPr>
        <w:t xml:space="preserve"> in the four domains of listening, speaking, reading, and writing and in all four content areas: language arts, so</w:t>
      </w:r>
      <w:r w:rsidR="003433E5" w:rsidRPr="00490DF1">
        <w:rPr>
          <w:rFonts w:ascii="Calibri" w:hAnsi="Calibri" w:cs="Arial"/>
          <w:sz w:val="22"/>
          <w:szCs w:val="22"/>
        </w:rPr>
        <w:t>cial studies, math, and science for K-5 ELLs.   It is a</w:t>
      </w:r>
      <w:r w:rsidRPr="00490DF1">
        <w:rPr>
          <w:rFonts w:ascii="Calibri" w:hAnsi="Calibri" w:cs="Arial"/>
          <w:sz w:val="22"/>
          <w:szCs w:val="22"/>
        </w:rPr>
        <w:t xml:space="preserve"> 20-minute assessment </w:t>
      </w:r>
      <w:r w:rsidR="003433E5" w:rsidRPr="00490DF1">
        <w:rPr>
          <w:rFonts w:ascii="Calibri" w:hAnsi="Calibri" w:cs="Arial"/>
          <w:sz w:val="22"/>
          <w:szCs w:val="22"/>
        </w:rPr>
        <w:t xml:space="preserve">that </w:t>
      </w:r>
      <w:r w:rsidRPr="00490DF1">
        <w:rPr>
          <w:rFonts w:ascii="Calibri" w:hAnsi="Calibri" w:cs="Arial"/>
          <w:sz w:val="22"/>
          <w:szCs w:val="22"/>
        </w:rPr>
        <w:t>helps you evaluate students in all four domains and content areas.</w:t>
      </w:r>
      <w:r w:rsidR="003433E5" w:rsidRPr="00490DF1">
        <w:rPr>
          <w:rFonts w:ascii="Calibri" w:hAnsi="Calibri" w:cs="Arial"/>
          <w:sz w:val="22"/>
          <w:szCs w:val="22"/>
        </w:rPr>
        <w:t xml:space="preserve">   Margo Gottlieb, the principal author, is also the lead developer with the WIDA consortium.  The Rigby ELL Assessment Kit can be used successfully by teachers who are not trained in ESL.  Use of</w:t>
      </w:r>
      <w:r w:rsidR="00A94316" w:rsidRPr="00490DF1">
        <w:rPr>
          <w:rFonts w:ascii="Calibri" w:hAnsi="Calibri" w:cs="Arial"/>
          <w:sz w:val="22"/>
          <w:szCs w:val="22"/>
        </w:rPr>
        <w:t xml:space="preserve"> the kit</w:t>
      </w:r>
      <w:r w:rsidR="003433E5" w:rsidRPr="00490DF1">
        <w:rPr>
          <w:rFonts w:ascii="Calibri" w:hAnsi="Calibri" w:cs="Arial"/>
          <w:sz w:val="22"/>
          <w:szCs w:val="22"/>
        </w:rPr>
        <w:t>, in addition</w:t>
      </w:r>
      <w:r w:rsidR="00A94316" w:rsidRPr="00490DF1">
        <w:rPr>
          <w:rFonts w:ascii="Calibri" w:hAnsi="Calibri" w:cs="Arial"/>
          <w:sz w:val="22"/>
          <w:szCs w:val="22"/>
        </w:rPr>
        <w:t xml:space="preserve"> to documentation </w:t>
      </w:r>
      <w:r w:rsidR="003433E5" w:rsidRPr="00490DF1">
        <w:rPr>
          <w:rFonts w:ascii="Calibri" w:hAnsi="Calibri" w:cs="Arial"/>
          <w:sz w:val="22"/>
          <w:szCs w:val="22"/>
        </w:rPr>
        <w:t xml:space="preserve">of student progress, </w:t>
      </w:r>
      <w:r w:rsidR="00A94316" w:rsidRPr="00490DF1">
        <w:rPr>
          <w:rFonts w:ascii="Calibri" w:hAnsi="Calibri" w:cs="Arial"/>
          <w:sz w:val="22"/>
          <w:szCs w:val="22"/>
        </w:rPr>
        <w:t xml:space="preserve">would </w:t>
      </w:r>
      <w:r w:rsidR="003433E5" w:rsidRPr="00490DF1">
        <w:rPr>
          <w:rFonts w:ascii="Calibri" w:hAnsi="Calibri" w:cs="Arial"/>
          <w:sz w:val="22"/>
          <w:szCs w:val="22"/>
        </w:rPr>
        <w:t xml:space="preserve">provide students with opportunities that are similar to the assessment tasks that are included in </w:t>
      </w:r>
      <w:r w:rsidR="00A94316" w:rsidRPr="00490DF1">
        <w:rPr>
          <w:rFonts w:ascii="Calibri" w:hAnsi="Calibri" w:cs="Arial"/>
          <w:sz w:val="22"/>
          <w:szCs w:val="22"/>
        </w:rPr>
        <w:t xml:space="preserve">the </w:t>
      </w:r>
      <w:r w:rsidR="003433E5" w:rsidRPr="00490DF1">
        <w:rPr>
          <w:rFonts w:ascii="Calibri" w:hAnsi="Calibri" w:cs="Arial"/>
          <w:sz w:val="22"/>
          <w:szCs w:val="22"/>
        </w:rPr>
        <w:t>WIDA</w:t>
      </w:r>
      <w:r w:rsidR="00A94316" w:rsidRPr="00490DF1">
        <w:rPr>
          <w:rFonts w:ascii="Calibri" w:hAnsi="Calibri" w:cs="Arial"/>
          <w:sz w:val="22"/>
          <w:szCs w:val="22"/>
        </w:rPr>
        <w:t xml:space="preserve"> frameworks and assessed on the ACCESS language proficiency test.   </w:t>
      </w:r>
    </w:p>
    <w:p w:rsidR="00681BE0" w:rsidRDefault="00A94316" w:rsidP="002751E4">
      <w:pPr>
        <w:pStyle w:val="NormalWeb"/>
        <w:spacing w:before="0" w:beforeAutospacing="0" w:after="0" w:afterAutospacing="0"/>
        <w:rPr>
          <w:rFonts w:ascii="Calibri" w:hAnsi="Calibri" w:cs="Arial"/>
          <w:b/>
          <w:sz w:val="22"/>
          <w:szCs w:val="22"/>
        </w:rPr>
      </w:pPr>
      <w:r w:rsidRPr="00490DF1">
        <w:rPr>
          <w:rFonts w:ascii="Calibri" w:hAnsi="Calibri" w:cs="Arial"/>
          <w:b/>
          <w:sz w:val="22"/>
          <w:szCs w:val="22"/>
        </w:rPr>
        <w:t xml:space="preserve"> </w:t>
      </w:r>
      <w:hyperlink r:id="rId11" w:history="1">
        <w:r w:rsidRPr="00490DF1">
          <w:rPr>
            <w:rStyle w:val="Hyperlink"/>
            <w:rFonts w:ascii="Calibri" w:hAnsi="Calibri" w:cs="Arial"/>
            <w:b/>
            <w:sz w:val="22"/>
            <w:szCs w:val="22"/>
          </w:rPr>
          <w:t>http://rigby.harcourtachieve.com/en-US/Resources/dm85385.htm</w:t>
        </w:r>
      </w:hyperlink>
      <w:r w:rsidRPr="00490DF1">
        <w:rPr>
          <w:rFonts w:ascii="Calibri" w:hAnsi="Calibri" w:cs="Arial"/>
          <w:b/>
          <w:sz w:val="22"/>
          <w:szCs w:val="22"/>
        </w:rPr>
        <w:t xml:space="preserve"> </w:t>
      </w:r>
    </w:p>
    <w:p w:rsidR="002751E4" w:rsidRPr="002751E4" w:rsidRDefault="002751E4" w:rsidP="002751E4">
      <w:pPr>
        <w:pStyle w:val="NormalWeb"/>
        <w:spacing w:before="0" w:beforeAutospacing="0" w:after="0" w:afterAutospacing="0"/>
        <w:rPr>
          <w:rFonts w:ascii="Calibri" w:hAnsi="Calibri" w:cs="Arial"/>
          <w:sz w:val="22"/>
          <w:szCs w:val="22"/>
        </w:rPr>
      </w:pPr>
    </w:p>
    <w:p w:rsidR="00CD5C1C" w:rsidRPr="00490DF1" w:rsidRDefault="00CD5C1C" w:rsidP="002751E4">
      <w:pPr>
        <w:pStyle w:val="NormalWeb"/>
        <w:spacing w:before="0" w:beforeAutospacing="0" w:after="0" w:afterAutospacing="0"/>
        <w:rPr>
          <w:rFonts w:ascii="Calibri" w:hAnsi="Calibri" w:cs="Arial"/>
          <w:b/>
          <w:sz w:val="22"/>
          <w:szCs w:val="22"/>
        </w:rPr>
      </w:pPr>
      <w:r w:rsidRPr="00490DF1">
        <w:rPr>
          <w:rFonts w:ascii="Calibri" w:hAnsi="Calibri" w:cs="Arial"/>
          <w:b/>
          <w:i/>
          <w:sz w:val="22"/>
          <w:szCs w:val="22"/>
        </w:rPr>
        <w:t>The WIDA MODEL</w:t>
      </w:r>
      <w:r w:rsidRPr="00490DF1">
        <w:rPr>
          <w:rFonts w:ascii="Calibri" w:hAnsi="Calibri" w:cs="Arial"/>
          <w:b/>
          <w:sz w:val="22"/>
          <w:szCs w:val="22"/>
        </w:rPr>
        <w:t xml:space="preserve"> developed by Center for Applied Linguistics</w:t>
      </w:r>
    </w:p>
    <w:p w:rsidR="00EC1AA2" w:rsidRPr="00490DF1" w:rsidRDefault="00EC1AA2" w:rsidP="00721EF0">
      <w:pPr>
        <w:pStyle w:val="NormalWeb"/>
        <w:spacing w:before="0" w:beforeAutospacing="0" w:after="0" w:afterAutospacing="0"/>
        <w:rPr>
          <w:rFonts w:ascii="Calibri" w:hAnsi="Calibri" w:cs="Arial"/>
          <w:sz w:val="22"/>
          <w:szCs w:val="22"/>
        </w:rPr>
      </w:pPr>
      <w:r w:rsidRPr="00490DF1">
        <w:rPr>
          <w:rFonts w:ascii="Calibri" w:hAnsi="Calibri" w:cs="Arial"/>
          <w:sz w:val="22"/>
          <w:szCs w:val="22"/>
        </w:rPr>
        <w:t>The WIDA MODEL (Measure of Developing English Language) is a series of English language proficiency assessments for Kindergarten through Grade 12. MODEL can be used by educators as an identification/placement assessment for newly enrolled ELLs or as an interim progress monitoring assessment.</w:t>
      </w:r>
    </w:p>
    <w:p w:rsidR="00EC1AA2" w:rsidRPr="00490DF1" w:rsidRDefault="00EC1AA2" w:rsidP="00721EF0">
      <w:pPr>
        <w:pStyle w:val="NormalWeb"/>
        <w:spacing w:before="0" w:beforeAutospacing="0" w:after="0" w:afterAutospacing="0"/>
        <w:rPr>
          <w:rFonts w:ascii="Calibri" w:hAnsi="Calibri" w:cs="Arial"/>
          <w:sz w:val="22"/>
          <w:szCs w:val="22"/>
        </w:rPr>
      </w:pPr>
      <w:r w:rsidRPr="00490DF1">
        <w:rPr>
          <w:rFonts w:ascii="Calibri" w:hAnsi="Calibri" w:cs="Arial"/>
          <w:sz w:val="22"/>
          <w:szCs w:val="22"/>
        </w:rPr>
        <w:t xml:space="preserve">Unlike ACCESS for ELLs and the W-APT, MODEL is available for use in schools around the world. Learn more about the similarities and differences between </w:t>
      </w:r>
      <w:hyperlink r:id="rId12" w:tgtFrame="_blank" w:history="1">
        <w:r w:rsidRPr="00490DF1">
          <w:rPr>
            <w:rStyle w:val="Hyperlink"/>
            <w:rFonts w:ascii="Calibri" w:hAnsi="Calibri" w:cs="Arial"/>
            <w:sz w:val="22"/>
            <w:szCs w:val="22"/>
          </w:rPr>
          <w:t>WIDA's assessments</w:t>
        </w:r>
      </w:hyperlink>
      <w:r w:rsidRPr="00490DF1">
        <w:rPr>
          <w:rFonts w:ascii="Calibri" w:hAnsi="Calibri" w:cs="Arial"/>
          <w:sz w:val="22"/>
          <w:szCs w:val="22"/>
        </w:rPr>
        <w:t>.</w:t>
      </w:r>
    </w:p>
    <w:p w:rsidR="00EC1AA2" w:rsidRPr="00490DF1" w:rsidRDefault="00EC1AA2" w:rsidP="00721EF0">
      <w:pPr>
        <w:pStyle w:val="Heading2"/>
        <w:spacing w:before="0" w:beforeAutospacing="0" w:after="0" w:afterAutospacing="0"/>
        <w:rPr>
          <w:rFonts w:ascii="Calibri" w:hAnsi="Calibri" w:cs="Arial"/>
          <w:sz w:val="22"/>
          <w:szCs w:val="22"/>
        </w:rPr>
      </w:pPr>
      <w:r w:rsidRPr="00490DF1">
        <w:rPr>
          <w:rFonts w:ascii="Calibri" w:hAnsi="Calibri" w:cs="Arial"/>
          <w:sz w:val="22"/>
          <w:szCs w:val="22"/>
        </w:rPr>
        <w:t>Features</w:t>
      </w:r>
    </w:p>
    <w:p w:rsidR="00EC1AA2" w:rsidRPr="00490DF1" w:rsidRDefault="00EC1AA2" w:rsidP="00721EF0">
      <w:pPr>
        <w:pStyle w:val="NormalWeb"/>
        <w:spacing w:before="0" w:beforeAutospacing="0" w:after="0" w:afterAutospacing="0"/>
        <w:rPr>
          <w:rFonts w:ascii="Calibri" w:hAnsi="Calibri" w:cs="Arial"/>
          <w:sz w:val="22"/>
          <w:szCs w:val="22"/>
        </w:rPr>
      </w:pPr>
      <w:r w:rsidRPr="00490DF1">
        <w:rPr>
          <w:rFonts w:ascii="Calibri" w:hAnsi="Calibri" w:cs="Arial"/>
          <w:sz w:val="22"/>
          <w:szCs w:val="22"/>
        </w:rPr>
        <w:t>MODEL test items are written from the model performance indicators of WIDA's five English Language Prof</w:t>
      </w:r>
      <w:r w:rsidR="00721EF0" w:rsidRPr="00490DF1">
        <w:rPr>
          <w:rFonts w:ascii="Calibri" w:hAnsi="Calibri" w:cs="Arial"/>
          <w:sz w:val="22"/>
          <w:szCs w:val="22"/>
        </w:rPr>
        <w:t>iciency (ELP) standards.</w:t>
      </w:r>
    </w:p>
    <w:p w:rsidR="00EC1AA2" w:rsidRPr="00490DF1" w:rsidRDefault="00EC1AA2" w:rsidP="00721EF0">
      <w:pPr>
        <w:pStyle w:val="NormalWeb"/>
        <w:spacing w:before="0" w:beforeAutospacing="0" w:after="0" w:afterAutospacing="0"/>
        <w:rPr>
          <w:rFonts w:ascii="Calibri" w:hAnsi="Calibri" w:cs="Arial"/>
          <w:sz w:val="22"/>
          <w:szCs w:val="22"/>
        </w:rPr>
      </w:pPr>
      <w:r w:rsidRPr="00490DF1">
        <w:rPr>
          <w:rFonts w:ascii="Calibri" w:hAnsi="Calibri" w:cs="Arial"/>
          <w:sz w:val="22"/>
          <w:szCs w:val="22"/>
        </w:rPr>
        <w:t xml:space="preserve">Test forms are divided into five grade level clusters: Each form of the test assesses the four language domains of Listening, Speaking, Reading, and Writing. </w:t>
      </w:r>
      <w:r w:rsidRPr="00490DF1">
        <w:rPr>
          <w:rFonts w:ascii="Calibri" w:hAnsi="Calibri" w:cs="Arial"/>
          <w:sz w:val="22"/>
          <w:szCs w:val="22"/>
        </w:rPr>
        <w:br/>
        <w:t xml:space="preserve">MODEL is an adaptive test allowing flexible placement within sections of the test based on student performance. </w:t>
      </w:r>
    </w:p>
    <w:p w:rsidR="005A25D4" w:rsidRDefault="005A25D4" w:rsidP="000A5B01">
      <w:pPr>
        <w:rPr>
          <w:rFonts w:ascii="Calibri" w:hAnsi="Calibri" w:cs="Arial"/>
          <w:b/>
          <w:iCs/>
          <w:sz w:val="22"/>
          <w:szCs w:val="22"/>
        </w:rPr>
      </w:pPr>
    </w:p>
    <w:p w:rsidR="000A5B01" w:rsidRPr="004D5DD6" w:rsidRDefault="000A5B01" w:rsidP="000A5B01">
      <w:pPr>
        <w:rPr>
          <w:rFonts w:ascii="Calibri" w:hAnsi="Calibri" w:cs="Arial"/>
          <w:b/>
          <w:i/>
          <w:iCs/>
          <w:sz w:val="22"/>
          <w:szCs w:val="22"/>
        </w:rPr>
      </w:pPr>
      <w:r w:rsidRPr="004D5DD6">
        <w:rPr>
          <w:rFonts w:ascii="Calibri" w:hAnsi="Calibri" w:cs="Arial"/>
          <w:b/>
          <w:i/>
          <w:iCs/>
          <w:sz w:val="22"/>
          <w:szCs w:val="22"/>
        </w:rPr>
        <w:t>Finish Line for ELLs: English Proficiency Practice</w:t>
      </w:r>
    </w:p>
    <w:p w:rsidR="000A5B01" w:rsidRPr="00490DF1" w:rsidRDefault="000A5B01" w:rsidP="000A5B01">
      <w:pPr>
        <w:rPr>
          <w:rFonts w:ascii="Calibri" w:hAnsi="Calibri" w:cs="Arial"/>
          <w:sz w:val="22"/>
          <w:szCs w:val="22"/>
        </w:rPr>
      </w:pPr>
      <w:r w:rsidRPr="00490DF1">
        <w:rPr>
          <w:rFonts w:ascii="Calibri" w:hAnsi="Calibri" w:cs="Arial"/>
          <w:iCs/>
          <w:sz w:val="22"/>
          <w:szCs w:val="22"/>
        </w:rPr>
        <w:t>This resource</w:t>
      </w:r>
      <w:r w:rsidRPr="00490DF1">
        <w:rPr>
          <w:rFonts w:ascii="Calibri" w:hAnsi="Calibri" w:cs="Arial"/>
          <w:sz w:val="22"/>
          <w:szCs w:val="22"/>
        </w:rPr>
        <w:t xml:space="preserve"> is a K–12 program that provides practice for the ACCESS for ELLs®.</w:t>
      </w:r>
      <w:r w:rsidRPr="00490DF1">
        <w:rPr>
          <w:rFonts w:ascii="Calibri" w:hAnsi="Calibri" w:cs="Arial"/>
          <w:bCs/>
          <w:i/>
          <w:iCs/>
          <w:sz w:val="22"/>
          <w:szCs w:val="22"/>
        </w:rPr>
        <w:t xml:space="preserve"> Finish Line for ELLs: English Proficiency Practice </w:t>
      </w:r>
      <w:r w:rsidRPr="00490DF1">
        <w:rPr>
          <w:rFonts w:ascii="Calibri" w:hAnsi="Calibri" w:cs="Arial"/>
          <w:bCs/>
          <w:sz w:val="22"/>
          <w:szCs w:val="22"/>
        </w:rPr>
        <w:t>has been officially correlated to WIDA PRIME.  See the correlation on the WIDA website</w:t>
      </w:r>
      <w:r w:rsidRPr="00490DF1">
        <w:rPr>
          <w:rFonts w:ascii="Calibri" w:hAnsi="Calibri" w:cs="Arial"/>
          <w:sz w:val="22"/>
          <w:szCs w:val="22"/>
        </w:rPr>
        <w:t>.</w:t>
      </w:r>
      <w:r w:rsidRPr="00490DF1">
        <w:rPr>
          <w:rFonts w:ascii="Calibri" w:hAnsi="Calibri" w:cs="Arial"/>
          <w:sz w:val="22"/>
          <w:szCs w:val="22"/>
        </w:rPr>
        <w:br/>
        <w:t> Lessons feature the item formats and skill areas found on the ACCESS test and address five content areas (conversational language, academic language arts, academic mathematics, academic science, and academic social studies) across the listening, reading, writing, and speaking domains. Annotated teacher’s editions are comprehensive to support all classroom and ESL teachers, and include model lessons, teacher directions for each page, instructional notes, and extension activities. An audio CD provides oral reading of the listening activities from the teacher's edition</w:t>
      </w:r>
      <w:r w:rsidRPr="00490DF1">
        <w:rPr>
          <w:rFonts w:ascii="Calibri" w:hAnsi="Calibri" w:cs="Arial"/>
          <w:color w:val="000080"/>
          <w:sz w:val="22"/>
          <w:szCs w:val="22"/>
        </w:rPr>
        <w:t xml:space="preserve">. </w:t>
      </w:r>
      <w:r w:rsidRPr="00490DF1">
        <w:rPr>
          <w:rFonts w:ascii="Calibri" w:hAnsi="Calibri" w:cs="Arial"/>
          <w:i/>
          <w:iCs/>
          <w:sz w:val="22"/>
          <w:szCs w:val="22"/>
        </w:rPr>
        <w:t>Finish Line for ELLs: English Proficiency Practice</w:t>
      </w:r>
      <w:r w:rsidRPr="00490DF1">
        <w:rPr>
          <w:rFonts w:ascii="Calibri" w:hAnsi="Calibri" w:cs="Arial"/>
          <w:sz w:val="22"/>
          <w:szCs w:val="22"/>
        </w:rPr>
        <w:t xml:space="preserve"> is particularly helpful for those students not experienced in taking a test such as the ACCESS and assists teachers in addressing instruction and preparation for this exam. </w:t>
      </w:r>
    </w:p>
    <w:p w:rsidR="000A5B01" w:rsidRPr="002751E4" w:rsidRDefault="000A5B01" w:rsidP="002751E4">
      <w:pPr>
        <w:ind w:left="720"/>
        <w:rPr>
          <w:rFonts w:ascii="Calibri" w:hAnsi="Calibri" w:cs="Arial"/>
          <w:i/>
          <w:sz w:val="22"/>
          <w:szCs w:val="22"/>
        </w:rPr>
      </w:pPr>
      <w:r w:rsidRPr="00490DF1">
        <w:rPr>
          <w:rFonts w:ascii="Calibri" w:hAnsi="Calibri" w:cs="Arial"/>
          <w:i/>
          <w:sz w:val="22"/>
          <w:szCs w:val="22"/>
        </w:rPr>
        <w:t>Note: It is not common for the IRC to recommend “test prep” resources.  However, the format of the ACC</w:t>
      </w:r>
      <w:r w:rsidR="00DC0549" w:rsidRPr="00490DF1">
        <w:rPr>
          <w:rFonts w:ascii="Calibri" w:hAnsi="Calibri" w:cs="Arial"/>
          <w:i/>
          <w:sz w:val="22"/>
          <w:szCs w:val="22"/>
        </w:rPr>
        <w:t>ESS test is quite different from</w:t>
      </w:r>
      <w:r w:rsidRPr="00490DF1">
        <w:rPr>
          <w:rFonts w:ascii="Calibri" w:hAnsi="Calibri" w:cs="Arial"/>
          <w:i/>
          <w:sz w:val="22"/>
          <w:szCs w:val="22"/>
        </w:rPr>
        <w:t xml:space="preserve"> those students are a</w:t>
      </w:r>
      <w:r w:rsidR="00DC0549" w:rsidRPr="00490DF1">
        <w:rPr>
          <w:rFonts w:ascii="Calibri" w:hAnsi="Calibri" w:cs="Arial"/>
          <w:i/>
          <w:sz w:val="22"/>
          <w:szCs w:val="22"/>
        </w:rPr>
        <w:t>ccustomed to taking.</w:t>
      </w:r>
      <w:r w:rsidRPr="00490DF1">
        <w:rPr>
          <w:rFonts w:ascii="Calibri" w:hAnsi="Calibri" w:cs="Arial"/>
          <w:i/>
          <w:sz w:val="22"/>
          <w:szCs w:val="22"/>
        </w:rPr>
        <w:t xml:space="preserve">  </w:t>
      </w:r>
      <w:r w:rsidR="00DC0549" w:rsidRPr="00490DF1">
        <w:rPr>
          <w:rFonts w:ascii="Calibri" w:hAnsi="Calibri" w:cs="Arial"/>
          <w:i/>
          <w:sz w:val="22"/>
          <w:szCs w:val="22"/>
        </w:rPr>
        <w:t>In addition, t</w:t>
      </w:r>
      <w:r w:rsidRPr="00490DF1">
        <w:rPr>
          <w:rFonts w:ascii="Calibri" w:hAnsi="Calibri" w:cs="Arial"/>
          <w:i/>
          <w:sz w:val="22"/>
          <w:szCs w:val="22"/>
        </w:rPr>
        <w:t xml:space="preserve">eachers are typically assessing content and may not have much preparation or experience in assessing language. Hence, this resource can help teachers understand how to include </w:t>
      </w:r>
      <w:r w:rsidR="00DC0549" w:rsidRPr="00490DF1">
        <w:rPr>
          <w:rFonts w:ascii="Calibri" w:hAnsi="Calibri" w:cs="Arial"/>
          <w:i/>
          <w:sz w:val="22"/>
          <w:szCs w:val="22"/>
        </w:rPr>
        <w:t xml:space="preserve">a </w:t>
      </w:r>
      <w:r w:rsidRPr="00490DF1">
        <w:rPr>
          <w:rFonts w:ascii="Calibri" w:hAnsi="Calibri" w:cs="Arial"/>
          <w:i/>
          <w:sz w:val="22"/>
          <w:szCs w:val="22"/>
        </w:rPr>
        <w:t xml:space="preserve">focus on language into their instruction </w:t>
      </w:r>
      <w:r w:rsidR="00DC0549" w:rsidRPr="00490DF1">
        <w:rPr>
          <w:rFonts w:ascii="Calibri" w:hAnsi="Calibri" w:cs="Arial"/>
          <w:i/>
          <w:sz w:val="22"/>
          <w:szCs w:val="22"/>
        </w:rPr>
        <w:t>and assessment across the disciplines.</w:t>
      </w:r>
    </w:p>
    <w:p w:rsidR="000A5B01" w:rsidRPr="00490DF1" w:rsidRDefault="00297154" w:rsidP="000A5B01">
      <w:pPr>
        <w:rPr>
          <w:rFonts w:ascii="Calibri" w:hAnsi="Calibri" w:cs="Arial"/>
          <w:sz w:val="22"/>
          <w:szCs w:val="22"/>
        </w:rPr>
      </w:pPr>
      <w:hyperlink r:id="rId13" w:history="1">
        <w:r w:rsidR="000A5B01" w:rsidRPr="00490DF1">
          <w:rPr>
            <w:rStyle w:val="Hyperlink"/>
            <w:rFonts w:ascii="Calibri" w:hAnsi="Calibri" w:cs="Arial"/>
            <w:sz w:val="22"/>
            <w:szCs w:val="22"/>
          </w:rPr>
          <w:t>http://www.continentalpress.com/pages/products/270.html</w:t>
        </w:r>
      </w:hyperlink>
    </w:p>
    <w:p w:rsidR="000A5B01" w:rsidRPr="00490DF1" w:rsidRDefault="000A5B01" w:rsidP="000A5B01">
      <w:pPr>
        <w:rPr>
          <w:rFonts w:ascii="Calibri" w:hAnsi="Calibri" w:cs="Arial"/>
          <w:color w:val="000080"/>
          <w:sz w:val="22"/>
          <w:szCs w:val="22"/>
        </w:rPr>
      </w:pPr>
    </w:p>
    <w:p w:rsidR="00791771" w:rsidRDefault="00791771" w:rsidP="00681BE0">
      <w:pPr>
        <w:pStyle w:val="NormalWeb"/>
        <w:rPr>
          <w:rFonts w:ascii="Calibri" w:hAnsi="Calibri" w:cs="Arial"/>
          <w:b/>
          <w:color w:val="365F91"/>
          <w:sz w:val="22"/>
          <w:szCs w:val="22"/>
        </w:rPr>
      </w:pPr>
      <w:bookmarkStart w:id="12" w:name="nine"/>
      <w:r w:rsidRPr="00386541">
        <w:rPr>
          <w:rFonts w:ascii="Calibri" w:hAnsi="Calibri" w:cs="Arial"/>
          <w:b/>
          <w:color w:val="365F91"/>
          <w:sz w:val="22"/>
          <w:szCs w:val="22"/>
          <w:highlight w:val="yellow"/>
        </w:rPr>
        <w:t>SOFTWARE</w:t>
      </w:r>
      <w:r w:rsidR="00571CDD" w:rsidRPr="00386541">
        <w:rPr>
          <w:rFonts w:ascii="Calibri" w:hAnsi="Calibri" w:cs="Arial"/>
          <w:b/>
          <w:color w:val="365F91"/>
          <w:sz w:val="22"/>
          <w:szCs w:val="22"/>
          <w:highlight w:val="yellow"/>
        </w:rPr>
        <w:t xml:space="preserve"> </w:t>
      </w:r>
      <w:r w:rsidR="00F203E2" w:rsidRPr="00386541">
        <w:rPr>
          <w:rFonts w:ascii="Calibri" w:hAnsi="Calibri" w:cs="Arial"/>
          <w:b/>
          <w:color w:val="365F91"/>
          <w:sz w:val="22"/>
          <w:szCs w:val="22"/>
          <w:highlight w:val="yellow"/>
        </w:rPr>
        <w:t>and WEB-BASED RESOURCES</w:t>
      </w:r>
    </w:p>
    <w:p w:rsidR="00297154" w:rsidRPr="00297154" w:rsidRDefault="00297154" w:rsidP="00681BE0">
      <w:pPr>
        <w:pStyle w:val="NormalWeb"/>
        <w:rPr>
          <w:rFonts w:ascii="Calibri" w:hAnsi="Calibri" w:cs="Arial"/>
          <w:b/>
          <w:color w:val="365F91"/>
          <w:sz w:val="22"/>
          <w:szCs w:val="22"/>
        </w:rPr>
      </w:pPr>
      <w:r w:rsidRPr="00297154">
        <w:rPr>
          <w:rFonts w:ascii="Calibri" w:hAnsi="Calibri" w:cs="Arial"/>
          <w:b/>
          <w:color w:val="365F91"/>
          <w:sz w:val="22"/>
          <w:szCs w:val="22"/>
          <w:highlight w:val="cyan"/>
        </w:rPr>
        <w:t>Note: Use Software to augment, not replace ESL instruction.</w:t>
      </w:r>
      <w:r w:rsidRPr="00297154">
        <w:rPr>
          <w:rFonts w:ascii="Calibri" w:hAnsi="Calibri" w:cs="Arial"/>
          <w:b/>
          <w:color w:val="365F91"/>
          <w:sz w:val="22"/>
          <w:szCs w:val="22"/>
        </w:rPr>
        <w:t xml:space="preserve">  </w:t>
      </w:r>
    </w:p>
    <w:bookmarkEnd w:id="12"/>
    <w:p w:rsidR="00BA1A2C" w:rsidRDefault="00791771" w:rsidP="00BD77A0">
      <w:pPr>
        <w:pStyle w:val="NormalWeb"/>
        <w:spacing w:after="0" w:afterAutospacing="0"/>
        <w:rPr>
          <w:rFonts w:ascii="Calibri" w:hAnsi="Calibri" w:cs="Arial"/>
          <w:b/>
          <w:i/>
          <w:sz w:val="22"/>
          <w:szCs w:val="22"/>
        </w:rPr>
      </w:pPr>
      <w:r w:rsidRPr="00490DF1">
        <w:rPr>
          <w:rFonts w:ascii="Calibri" w:hAnsi="Calibri" w:cs="Arial"/>
          <w:b/>
          <w:i/>
          <w:sz w:val="22"/>
          <w:szCs w:val="22"/>
        </w:rPr>
        <w:t xml:space="preserve">Imagine Learning English, </w:t>
      </w:r>
    </w:p>
    <w:p w:rsidR="00254952" w:rsidRPr="00BA1A2C" w:rsidRDefault="005300C8" w:rsidP="00BA1A2C">
      <w:pPr>
        <w:pStyle w:val="NormalWeb"/>
        <w:spacing w:before="0" w:beforeAutospacing="0" w:after="0" w:afterAutospacing="0"/>
        <w:rPr>
          <w:rFonts w:ascii="Calibri" w:hAnsi="Calibri" w:cs="Arial"/>
          <w:b/>
          <w:i/>
          <w:sz w:val="22"/>
          <w:szCs w:val="22"/>
        </w:rPr>
      </w:pPr>
      <w:r w:rsidRPr="00490DF1">
        <w:rPr>
          <w:rFonts w:ascii="Calibri" w:hAnsi="Calibri" w:cs="Arial"/>
          <w:sz w:val="22"/>
          <w:szCs w:val="22"/>
        </w:rPr>
        <w:t xml:space="preserve">Description: </w:t>
      </w:r>
      <w:r w:rsidR="00B32A1B" w:rsidRPr="00490DF1">
        <w:rPr>
          <w:rFonts w:ascii="Calibri" w:hAnsi="Calibri" w:cs="Arial"/>
          <w:sz w:val="22"/>
          <w:szCs w:val="22"/>
        </w:rPr>
        <w:t xml:space="preserve">Imagine Learning English was specifically created to provide the foundation and background needed to accelerate English language acquisition and reading proficiency. It supports 9 native languages, in addition to English, and is a tool that provides one-on-one instruction with immediate feedback and automatic differentiation for all students. This software program has a path for </w:t>
      </w:r>
      <w:r w:rsidR="00B32A1B" w:rsidRPr="00490DF1">
        <w:rPr>
          <w:rFonts w:ascii="Calibri" w:hAnsi="Calibri" w:cs="Arial"/>
          <w:b/>
          <w:sz w:val="22"/>
          <w:szCs w:val="22"/>
        </w:rPr>
        <w:t>PreK-2nd graders</w:t>
      </w:r>
      <w:r w:rsidR="00B32A1B" w:rsidRPr="00490DF1">
        <w:rPr>
          <w:rFonts w:ascii="Calibri" w:hAnsi="Calibri" w:cs="Arial"/>
          <w:sz w:val="22"/>
          <w:szCs w:val="22"/>
        </w:rPr>
        <w:t xml:space="preserve"> that assesses then places the student according to his performance in strands that range from letter recognition, phonemic awareness, vocabulary, and stories. Corresponding written activities print out for a student to work on at home or at their desk.  </w:t>
      </w:r>
    </w:p>
    <w:p w:rsidR="00CE0476" w:rsidRPr="002751E4" w:rsidRDefault="00B32A1B" w:rsidP="002751E4">
      <w:pPr>
        <w:pStyle w:val="NormalWeb"/>
        <w:spacing w:after="0" w:afterAutospacing="0"/>
        <w:rPr>
          <w:rStyle w:val="content"/>
          <w:rFonts w:ascii="Calibri" w:hAnsi="Calibri" w:cs="Arial"/>
          <w:sz w:val="22"/>
          <w:szCs w:val="22"/>
        </w:rPr>
      </w:pPr>
      <w:r w:rsidRPr="00490DF1">
        <w:rPr>
          <w:rFonts w:ascii="Calibri" w:hAnsi="Calibri" w:cs="Arial"/>
          <w:b/>
          <w:sz w:val="22"/>
          <w:szCs w:val="22"/>
        </w:rPr>
        <w:t>Students in grades 3-8</w:t>
      </w:r>
      <w:r w:rsidRPr="00490DF1">
        <w:rPr>
          <w:rFonts w:ascii="Calibri" w:hAnsi="Calibri" w:cs="Arial"/>
          <w:sz w:val="22"/>
          <w:szCs w:val="22"/>
        </w:rPr>
        <w:t xml:space="preserve"> will also be assessed but follow a different path within the software. An emphasis is placed on social and academic vocabulary acquisition in various age-appropriate activities. Phonics instruction is uniquely presented for the older students to gain a strong foundation in this strand.  Leveled books are written as easy and advanced to grow background knowledge and increase reading skills. Written material in the form of Journals and graphic organizers accompany these books along with comprehension questions built-in to the software. Full reporting capabilities are available at the </w:t>
      </w:r>
      <w:r w:rsidR="000E45CC" w:rsidRPr="00490DF1">
        <w:rPr>
          <w:rFonts w:ascii="Calibri" w:hAnsi="Calibri" w:cs="Arial"/>
          <w:sz w:val="22"/>
          <w:szCs w:val="22"/>
        </w:rPr>
        <w:t>individual and</w:t>
      </w:r>
      <w:r w:rsidRPr="00490DF1">
        <w:rPr>
          <w:rFonts w:ascii="Calibri" w:hAnsi="Calibri" w:cs="Arial"/>
          <w:sz w:val="22"/>
          <w:szCs w:val="22"/>
        </w:rPr>
        <w:t xml:space="preserve"> class level. </w:t>
      </w:r>
      <w:hyperlink r:id="rId14" w:history="1">
        <w:r w:rsidR="005300C8" w:rsidRPr="00490DF1">
          <w:rPr>
            <w:rStyle w:val="Hyperlink"/>
            <w:rFonts w:ascii="Calibri" w:hAnsi="Calibri" w:cs="Arial"/>
            <w:sz w:val="22"/>
            <w:szCs w:val="22"/>
          </w:rPr>
          <w:t>http://www.imaginelearning.com</w:t>
        </w:r>
      </w:hyperlink>
      <w:r w:rsidR="005300C8" w:rsidRPr="00490DF1">
        <w:rPr>
          <w:rFonts w:ascii="Calibri" w:hAnsi="Calibri" w:cs="Arial"/>
          <w:sz w:val="22"/>
          <w:szCs w:val="22"/>
        </w:rPr>
        <w:t xml:space="preserve"> </w:t>
      </w:r>
    </w:p>
    <w:p w:rsidR="00254952" w:rsidRPr="00490DF1" w:rsidRDefault="008F5EF3" w:rsidP="00810066">
      <w:pPr>
        <w:pStyle w:val="NormalWeb"/>
        <w:spacing w:after="0" w:afterAutospacing="0"/>
        <w:rPr>
          <w:rStyle w:val="content"/>
          <w:rFonts w:ascii="Calibri" w:hAnsi="Calibri" w:cs="Arial"/>
          <w:b/>
          <w:i/>
          <w:sz w:val="22"/>
          <w:szCs w:val="22"/>
        </w:rPr>
      </w:pPr>
      <w:r w:rsidRPr="00490DF1">
        <w:rPr>
          <w:rStyle w:val="content"/>
          <w:rFonts w:ascii="Calibri" w:hAnsi="Calibri" w:cs="Arial"/>
          <w:b/>
          <w:i/>
          <w:sz w:val="22"/>
          <w:szCs w:val="22"/>
        </w:rPr>
        <w:t>ESL ReadingSmart</w:t>
      </w:r>
      <w:r w:rsidR="00254952" w:rsidRPr="00490DF1">
        <w:rPr>
          <w:rStyle w:val="content"/>
          <w:rFonts w:ascii="Calibri" w:hAnsi="Calibri" w:cs="Arial"/>
          <w:b/>
          <w:i/>
          <w:sz w:val="22"/>
          <w:szCs w:val="22"/>
        </w:rPr>
        <w:t xml:space="preserve"> </w:t>
      </w:r>
    </w:p>
    <w:p w:rsidR="00BA1A2C" w:rsidRPr="001B3CC2" w:rsidRDefault="008F5EF3" w:rsidP="00973BFE">
      <w:pPr>
        <w:pStyle w:val="NormalWeb"/>
        <w:spacing w:before="0" w:beforeAutospacing="0" w:after="0" w:afterAutospacing="0"/>
        <w:rPr>
          <w:rFonts w:ascii="Calibri" w:hAnsi="Calibri" w:cs="Arial"/>
          <w:sz w:val="22"/>
          <w:szCs w:val="22"/>
        </w:rPr>
      </w:pPr>
      <w:r w:rsidRPr="00490DF1">
        <w:rPr>
          <w:rStyle w:val="content"/>
          <w:rFonts w:ascii="Calibri" w:hAnsi="Calibri" w:cs="Arial"/>
          <w:sz w:val="22"/>
          <w:szCs w:val="22"/>
        </w:rPr>
        <w:t xml:space="preserve">ESLreadingsmart.com is a Web-based learning environment designed to accelerate the development of English as a Second Language (ESL). ESLreadingsmart.com provides instructional materials for newcomers as well as for intermediate and advanced English learners </w:t>
      </w:r>
      <w:r w:rsidRPr="00490DF1">
        <w:rPr>
          <w:rStyle w:val="content"/>
          <w:rFonts w:ascii="Calibri" w:hAnsi="Calibri" w:cs="Arial"/>
          <w:b/>
          <w:sz w:val="22"/>
          <w:szCs w:val="22"/>
        </w:rPr>
        <w:t>(grades 4 through 12,</w:t>
      </w:r>
      <w:r w:rsidRPr="00490DF1">
        <w:rPr>
          <w:rStyle w:val="content"/>
          <w:rFonts w:ascii="Calibri" w:hAnsi="Calibri" w:cs="Arial"/>
          <w:sz w:val="22"/>
          <w:szCs w:val="22"/>
        </w:rPr>
        <w:t xml:space="preserve"> college and adult education). Each lesson offers activities and reading selections for students, as well as online lesson plans, worksheets, and printable handouts for teachers. Instructional materials are written at a variety of ESL levels, helping teachers solve the challenge of teaching English learners in multilevel classrooms. Most importantly, ESLreadingsmart.com allows teachers to individualize ESL instruction.  </w:t>
      </w:r>
      <w:hyperlink r:id="rId15" w:history="1">
        <w:r w:rsidR="006E2234" w:rsidRPr="00FA4484">
          <w:rPr>
            <w:rStyle w:val="Hyperlink"/>
            <w:rFonts w:ascii="Calibri" w:hAnsi="Calibri" w:cs="Arial"/>
            <w:sz w:val="22"/>
            <w:szCs w:val="22"/>
          </w:rPr>
          <w:t>http://welcome.eslreadingsmart.com/</w:t>
        </w:r>
      </w:hyperlink>
      <w:r w:rsidR="006E2234">
        <w:rPr>
          <w:rStyle w:val="content"/>
          <w:rFonts w:ascii="Calibri" w:hAnsi="Calibri" w:cs="Arial"/>
          <w:sz w:val="22"/>
          <w:szCs w:val="22"/>
        </w:rPr>
        <w:t xml:space="preserve">  </w:t>
      </w:r>
      <w:proofErr w:type="gramStart"/>
      <w:r w:rsidR="0072406C" w:rsidRPr="00490DF1">
        <w:rPr>
          <w:rStyle w:val="content"/>
          <w:rFonts w:ascii="Calibri" w:hAnsi="Calibri" w:cs="Arial"/>
          <w:sz w:val="22"/>
          <w:szCs w:val="22"/>
        </w:rPr>
        <w:t>Free</w:t>
      </w:r>
      <w:proofErr w:type="gramEnd"/>
      <w:r w:rsidR="0072406C" w:rsidRPr="00490DF1">
        <w:rPr>
          <w:rStyle w:val="content"/>
          <w:rFonts w:ascii="Calibri" w:hAnsi="Calibri" w:cs="Arial"/>
          <w:sz w:val="22"/>
          <w:szCs w:val="22"/>
        </w:rPr>
        <w:t xml:space="preserve"> trial available</w:t>
      </w:r>
      <w:r w:rsidR="006E2234">
        <w:rPr>
          <w:rStyle w:val="content"/>
          <w:rFonts w:ascii="Calibri" w:hAnsi="Calibri" w:cs="Arial"/>
          <w:sz w:val="22"/>
          <w:szCs w:val="22"/>
        </w:rPr>
        <w:t>.</w:t>
      </w:r>
      <w:bookmarkStart w:id="13" w:name="ten"/>
    </w:p>
    <w:p w:rsidR="00D8594F" w:rsidRDefault="00D8594F" w:rsidP="00973BFE">
      <w:pPr>
        <w:pStyle w:val="NormalWeb"/>
        <w:spacing w:before="0" w:beforeAutospacing="0" w:after="0" w:afterAutospacing="0"/>
        <w:rPr>
          <w:rFonts w:ascii="Calibri" w:hAnsi="Calibri" w:cs="Arial"/>
          <w:b/>
          <w:bCs/>
          <w:i/>
          <w:sz w:val="22"/>
          <w:szCs w:val="22"/>
        </w:rPr>
      </w:pPr>
    </w:p>
    <w:p w:rsidR="00D8594F" w:rsidRDefault="00D8594F" w:rsidP="00973BFE">
      <w:pPr>
        <w:pStyle w:val="NormalWeb"/>
        <w:spacing w:before="0" w:beforeAutospacing="0" w:after="0" w:afterAutospacing="0"/>
        <w:rPr>
          <w:rFonts w:ascii="Calibri" w:hAnsi="Calibri" w:cs="Arial"/>
          <w:b/>
          <w:bCs/>
          <w:i/>
          <w:sz w:val="22"/>
          <w:szCs w:val="22"/>
        </w:rPr>
      </w:pPr>
    </w:p>
    <w:p w:rsidR="00973BFE" w:rsidRPr="00973BFE" w:rsidRDefault="00973BFE" w:rsidP="00973BFE">
      <w:pPr>
        <w:pStyle w:val="NormalWeb"/>
        <w:spacing w:before="0" w:beforeAutospacing="0" w:after="0" w:afterAutospacing="0"/>
        <w:rPr>
          <w:rFonts w:ascii="Calibri" w:hAnsi="Calibri" w:cs="Arial"/>
          <w:b/>
          <w:bCs/>
          <w:i/>
          <w:sz w:val="22"/>
          <w:szCs w:val="22"/>
        </w:rPr>
      </w:pPr>
      <w:r w:rsidRPr="00973BFE">
        <w:rPr>
          <w:rFonts w:ascii="Calibri" w:hAnsi="Calibri" w:cs="Arial"/>
          <w:b/>
          <w:bCs/>
          <w:i/>
          <w:sz w:val="22"/>
          <w:szCs w:val="22"/>
        </w:rPr>
        <w:t>Achieve3000</w:t>
      </w:r>
      <w:r w:rsidR="00D06BB8">
        <w:rPr>
          <w:rFonts w:ascii="Calibri" w:hAnsi="Calibri" w:cs="Arial"/>
          <w:b/>
          <w:bCs/>
          <w:i/>
          <w:sz w:val="22"/>
          <w:szCs w:val="22"/>
        </w:rPr>
        <w:t>,</w:t>
      </w:r>
      <w:r w:rsidR="001C48CF">
        <w:rPr>
          <w:rFonts w:ascii="Calibri" w:hAnsi="Calibri" w:cs="Arial"/>
          <w:b/>
          <w:bCs/>
          <w:i/>
          <w:sz w:val="22"/>
          <w:szCs w:val="22"/>
        </w:rPr>
        <w:t xml:space="preserve"> The Leader in Differentiated Learning</w:t>
      </w:r>
      <w:r w:rsidRPr="00973BFE">
        <w:rPr>
          <w:rFonts w:ascii="Calibri" w:hAnsi="Calibri" w:cs="Arial"/>
          <w:b/>
          <w:bCs/>
          <w:i/>
          <w:sz w:val="22"/>
          <w:szCs w:val="22"/>
        </w:rPr>
        <w:t xml:space="preserve"> </w:t>
      </w:r>
    </w:p>
    <w:p w:rsidR="007F26D5" w:rsidRDefault="001C48CF" w:rsidP="00973BFE">
      <w:pPr>
        <w:pStyle w:val="NormalWeb"/>
        <w:spacing w:before="0" w:beforeAutospacing="0" w:after="0" w:afterAutospacing="0"/>
        <w:rPr>
          <w:rFonts w:ascii="Calibri" w:hAnsi="Calibri"/>
          <w:sz w:val="22"/>
          <w:szCs w:val="22"/>
        </w:rPr>
      </w:pPr>
      <w:r>
        <w:rPr>
          <w:rFonts w:ascii="Calibri" w:hAnsi="Calibri" w:cs="Arial"/>
          <w:bCs/>
          <w:sz w:val="22"/>
          <w:szCs w:val="22"/>
        </w:rPr>
        <w:t xml:space="preserve">For ten years, this </w:t>
      </w:r>
      <w:r w:rsidR="002D1146">
        <w:rPr>
          <w:rFonts w:ascii="Calibri" w:hAnsi="Calibri" w:cs="Arial"/>
          <w:bCs/>
          <w:sz w:val="22"/>
          <w:szCs w:val="22"/>
        </w:rPr>
        <w:t>web-based program</w:t>
      </w:r>
      <w:r>
        <w:rPr>
          <w:rFonts w:ascii="Calibri" w:hAnsi="Calibri" w:cs="Arial"/>
          <w:bCs/>
          <w:sz w:val="22"/>
          <w:szCs w:val="22"/>
        </w:rPr>
        <w:t xml:space="preserve"> has been providing</w:t>
      </w:r>
      <w:r w:rsidR="00973BFE">
        <w:rPr>
          <w:rFonts w:ascii="Calibri" w:hAnsi="Calibri" w:cs="Arial"/>
          <w:bCs/>
          <w:sz w:val="22"/>
          <w:szCs w:val="22"/>
        </w:rPr>
        <w:t xml:space="preserve"> d</w:t>
      </w:r>
      <w:r w:rsidR="002D1146">
        <w:rPr>
          <w:rFonts w:ascii="Calibri" w:hAnsi="Calibri" w:cs="Arial"/>
          <w:bCs/>
          <w:sz w:val="22"/>
          <w:szCs w:val="22"/>
        </w:rPr>
        <w:t>ifferentiated instruction</w:t>
      </w:r>
      <w:r w:rsidR="00973BFE">
        <w:rPr>
          <w:rFonts w:ascii="Calibri" w:hAnsi="Calibri" w:cs="Arial"/>
          <w:bCs/>
          <w:sz w:val="22"/>
          <w:szCs w:val="22"/>
        </w:rPr>
        <w:t xml:space="preserve"> for 2-5, junior high,</w:t>
      </w:r>
      <w:r>
        <w:rPr>
          <w:rFonts w:ascii="Calibri" w:hAnsi="Calibri" w:cs="Arial"/>
          <w:bCs/>
          <w:sz w:val="22"/>
          <w:szCs w:val="22"/>
        </w:rPr>
        <w:t xml:space="preserve"> and high school, through </w:t>
      </w:r>
      <w:r w:rsidR="00973BFE">
        <w:rPr>
          <w:rFonts w:ascii="Calibri" w:hAnsi="Calibri" w:cs="Arial"/>
          <w:bCs/>
          <w:sz w:val="22"/>
          <w:szCs w:val="22"/>
        </w:rPr>
        <w:t>non-fiction</w:t>
      </w:r>
      <w:r w:rsidR="009730E0">
        <w:rPr>
          <w:rFonts w:ascii="Calibri" w:hAnsi="Calibri" w:cs="Arial"/>
          <w:bCs/>
          <w:sz w:val="22"/>
          <w:szCs w:val="22"/>
        </w:rPr>
        <w:t xml:space="preserve">, 12 Lexile levels for </w:t>
      </w:r>
      <w:r w:rsidR="009730E0" w:rsidRPr="009730E0">
        <w:rPr>
          <w:rFonts w:ascii="Calibri" w:hAnsi="Calibri" w:cs="Arial"/>
          <w:bCs/>
          <w:i/>
          <w:sz w:val="22"/>
          <w:szCs w:val="22"/>
        </w:rPr>
        <w:t>Associated Press</w:t>
      </w:r>
      <w:r w:rsidR="009730E0">
        <w:rPr>
          <w:rFonts w:ascii="Calibri" w:hAnsi="Calibri" w:cs="Arial"/>
          <w:bCs/>
          <w:sz w:val="22"/>
          <w:szCs w:val="22"/>
        </w:rPr>
        <w:t xml:space="preserve"> articles</w:t>
      </w:r>
      <w:r w:rsidR="00973BFE">
        <w:rPr>
          <w:rFonts w:ascii="Calibri" w:hAnsi="Calibri" w:cs="Arial"/>
          <w:bCs/>
          <w:sz w:val="22"/>
          <w:szCs w:val="22"/>
        </w:rPr>
        <w:t xml:space="preserve">.  </w:t>
      </w:r>
      <w:r w:rsidR="00973BFE" w:rsidRPr="00385C20">
        <w:rPr>
          <w:rFonts w:ascii="Calibri" w:hAnsi="Calibri" w:cs="Arial"/>
          <w:b/>
          <w:bCs/>
          <w:i/>
          <w:sz w:val="22"/>
          <w:szCs w:val="22"/>
        </w:rPr>
        <w:t>“</w:t>
      </w:r>
      <w:r w:rsidR="00973BFE" w:rsidRPr="00385C20">
        <w:rPr>
          <w:rFonts w:ascii="Calibri" w:hAnsi="Calibri"/>
          <w:sz w:val="22"/>
          <w:szCs w:val="22"/>
        </w:rPr>
        <w:t xml:space="preserve">Our online solutions — available for all grades, student groups and a variety of applications — reach and teach </w:t>
      </w:r>
      <w:r w:rsidR="00973BFE" w:rsidRPr="00385C20">
        <w:rPr>
          <w:rStyle w:val="Emphasis"/>
          <w:rFonts w:ascii="Calibri" w:hAnsi="Calibri"/>
          <w:sz w:val="22"/>
          <w:szCs w:val="22"/>
        </w:rPr>
        <w:t>every student at her or his level</w:t>
      </w:r>
      <w:r w:rsidR="00973BFE" w:rsidRPr="00385C20">
        <w:rPr>
          <w:rFonts w:ascii="Calibri" w:hAnsi="Calibri"/>
          <w:sz w:val="22"/>
          <w:szCs w:val="22"/>
        </w:rPr>
        <w:t xml:space="preserve">, providing the means to reach and exceed targeted reading and writing levels.”  </w:t>
      </w:r>
      <w:r>
        <w:rPr>
          <w:rFonts w:ascii="Calibri" w:hAnsi="Calibri"/>
          <w:sz w:val="22"/>
          <w:szCs w:val="22"/>
        </w:rPr>
        <w:t>Their r</w:t>
      </w:r>
      <w:r w:rsidR="002D1146">
        <w:rPr>
          <w:rFonts w:ascii="Calibri" w:hAnsi="Calibri"/>
          <w:sz w:val="22"/>
          <w:szCs w:val="22"/>
        </w:rPr>
        <w:t xml:space="preserve">esearch shows impressive gains in Reading Comprehension, Vocabulary, Writing Skills, and Achievement on High Stakes Tests. </w:t>
      </w:r>
      <w:r w:rsidR="00973BFE" w:rsidRPr="00385C20">
        <w:rPr>
          <w:rFonts w:ascii="Calibri" w:hAnsi="Calibri"/>
          <w:sz w:val="22"/>
          <w:szCs w:val="22"/>
        </w:rPr>
        <w:t xml:space="preserve">For each content topic, there are </w:t>
      </w:r>
      <w:r>
        <w:rPr>
          <w:rFonts w:ascii="Calibri" w:hAnsi="Calibri"/>
          <w:sz w:val="22"/>
          <w:szCs w:val="22"/>
        </w:rPr>
        <w:t xml:space="preserve">12 levels of </w:t>
      </w:r>
      <w:r w:rsidR="00973BFE" w:rsidRPr="00385C20">
        <w:rPr>
          <w:rFonts w:ascii="Calibri" w:hAnsi="Calibri"/>
          <w:sz w:val="22"/>
          <w:szCs w:val="22"/>
        </w:rPr>
        <w:t>differentiated readings</w:t>
      </w:r>
      <w:r>
        <w:rPr>
          <w:rFonts w:ascii="Calibri" w:hAnsi="Calibri"/>
          <w:sz w:val="22"/>
          <w:szCs w:val="22"/>
        </w:rPr>
        <w:t>, along with differentiated prereading, vocabulary support, formative assessments, and writing tasks</w:t>
      </w:r>
      <w:r w:rsidR="00973BFE" w:rsidRPr="00385C20">
        <w:rPr>
          <w:rFonts w:ascii="Calibri" w:hAnsi="Calibri"/>
          <w:sz w:val="22"/>
          <w:szCs w:val="22"/>
        </w:rPr>
        <w:t>.</w:t>
      </w:r>
      <w:r w:rsidR="00385C20">
        <w:rPr>
          <w:rFonts w:ascii="Calibri" w:hAnsi="Calibri"/>
          <w:sz w:val="22"/>
          <w:szCs w:val="22"/>
        </w:rPr>
        <w:t xml:space="preserve"> </w:t>
      </w:r>
      <w:r w:rsidRPr="001C48CF">
        <w:rPr>
          <w:rFonts w:ascii="Calibri" w:hAnsi="Calibri"/>
          <w:b/>
          <w:sz w:val="22"/>
          <w:szCs w:val="22"/>
        </w:rPr>
        <w:t>The grade level content focus remains the same, only the literacy tasks are differentiated.</w:t>
      </w:r>
      <w:r>
        <w:rPr>
          <w:rFonts w:ascii="Calibri" w:hAnsi="Calibri"/>
          <w:sz w:val="22"/>
          <w:szCs w:val="22"/>
        </w:rPr>
        <w:t xml:space="preserve">  </w:t>
      </w:r>
      <w:r w:rsidR="00385C20">
        <w:rPr>
          <w:rFonts w:ascii="Calibri" w:hAnsi="Calibri"/>
          <w:sz w:val="22"/>
          <w:szCs w:val="22"/>
        </w:rPr>
        <w:t xml:space="preserve">See the multiple options available for different age groups and programs, including </w:t>
      </w:r>
      <w:r>
        <w:rPr>
          <w:rFonts w:ascii="Calibri" w:hAnsi="Calibri"/>
          <w:sz w:val="22"/>
          <w:szCs w:val="22"/>
        </w:rPr>
        <w:t xml:space="preserve">RTI, </w:t>
      </w:r>
      <w:r w:rsidR="00385C20">
        <w:rPr>
          <w:rFonts w:ascii="Calibri" w:hAnsi="Calibri"/>
          <w:sz w:val="22"/>
          <w:szCs w:val="22"/>
        </w:rPr>
        <w:t>afterschool and summer.</w:t>
      </w:r>
      <w:r w:rsidR="007F26D5">
        <w:rPr>
          <w:rFonts w:ascii="Calibri" w:hAnsi="Calibri"/>
          <w:sz w:val="22"/>
          <w:szCs w:val="22"/>
        </w:rPr>
        <w:t xml:space="preserve">  </w:t>
      </w:r>
      <w:r w:rsidR="009730E0">
        <w:rPr>
          <w:rFonts w:ascii="Calibri" w:hAnsi="Calibri"/>
          <w:sz w:val="22"/>
          <w:szCs w:val="22"/>
        </w:rPr>
        <w:t>The program demonstrates impressive literacy gains with use two times a week for 35-40 minute sessions.</w:t>
      </w:r>
    </w:p>
    <w:p w:rsidR="00973BFE" w:rsidRDefault="00385C20" w:rsidP="00973BFE">
      <w:pPr>
        <w:pStyle w:val="NormalWeb"/>
        <w:spacing w:before="0" w:beforeAutospacing="0" w:after="0" w:afterAutospacing="0"/>
        <w:rPr>
          <w:rFonts w:ascii="Calibri" w:hAnsi="Calibri"/>
          <w:sz w:val="22"/>
          <w:szCs w:val="22"/>
        </w:rPr>
      </w:pPr>
      <w:r>
        <w:rPr>
          <w:rFonts w:ascii="Calibri" w:hAnsi="Calibri"/>
          <w:sz w:val="22"/>
          <w:szCs w:val="22"/>
        </w:rPr>
        <w:t xml:space="preserve">  </w:t>
      </w:r>
      <w:hyperlink r:id="rId16" w:history="1">
        <w:r w:rsidR="00973BFE" w:rsidRPr="00385C20">
          <w:rPr>
            <w:rStyle w:val="Hyperlink"/>
            <w:rFonts w:ascii="Calibri" w:hAnsi="Calibri"/>
            <w:sz w:val="22"/>
            <w:szCs w:val="22"/>
          </w:rPr>
          <w:t>http://www.achieve3000.com/literacy-solutions/grades-2-12</w:t>
        </w:r>
      </w:hyperlink>
      <w:r w:rsidR="00973BFE" w:rsidRPr="00385C20">
        <w:rPr>
          <w:rFonts w:ascii="Calibri" w:hAnsi="Calibri"/>
          <w:sz w:val="22"/>
          <w:szCs w:val="22"/>
        </w:rPr>
        <w:t xml:space="preserve"> </w:t>
      </w:r>
    </w:p>
    <w:p w:rsidR="002D1146" w:rsidRDefault="002D1146" w:rsidP="00973BFE">
      <w:pPr>
        <w:pStyle w:val="NormalWeb"/>
        <w:spacing w:before="0" w:beforeAutospacing="0" w:after="0" w:afterAutospacing="0"/>
        <w:rPr>
          <w:rFonts w:ascii="Calibri" w:hAnsi="Calibri"/>
          <w:sz w:val="22"/>
          <w:szCs w:val="22"/>
        </w:rPr>
      </w:pPr>
      <w:r>
        <w:rPr>
          <w:rFonts w:ascii="Calibri" w:hAnsi="Calibri"/>
          <w:sz w:val="22"/>
          <w:szCs w:val="22"/>
        </w:rPr>
        <w:t xml:space="preserve">For an informational video go to </w:t>
      </w:r>
    </w:p>
    <w:p w:rsidR="002D1146" w:rsidRDefault="00297154" w:rsidP="00973BFE">
      <w:pPr>
        <w:pStyle w:val="NormalWeb"/>
        <w:spacing w:before="0" w:beforeAutospacing="0" w:after="0" w:afterAutospacing="0"/>
        <w:rPr>
          <w:rFonts w:ascii="Calibri" w:hAnsi="Calibri"/>
          <w:sz w:val="22"/>
          <w:szCs w:val="22"/>
        </w:rPr>
      </w:pPr>
      <w:hyperlink r:id="rId17" w:history="1">
        <w:r w:rsidR="002D1146" w:rsidRPr="005F5F39">
          <w:rPr>
            <w:rStyle w:val="Hyperlink"/>
            <w:rFonts w:ascii="Calibri" w:hAnsi="Calibri"/>
            <w:sz w:val="22"/>
            <w:szCs w:val="22"/>
          </w:rPr>
          <w:t>http://doc.achieve3000.com/video/</w:t>
        </w:r>
      </w:hyperlink>
      <w:r w:rsidR="002D1146">
        <w:rPr>
          <w:rFonts w:ascii="Calibri" w:hAnsi="Calibri"/>
          <w:sz w:val="22"/>
          <w:szCs w:val="22"/>
        </w:rPr>
        <w:t xml:space="preserve">  </w:t>
      </w:r>
    </w:p>
    <w:p w:rsidR="001C48CF" w:rsidRDefault="001C48CF" w:rsidP="00973BFE">
      <w:pPr>
        <w:pStyle w:val="NormalWeb"/>
        <w:spacing w:before="0" w:beforeAutospacing="0" w:after="0" w:afterAutospacing="0"/>
        <w:rPr>
          <w:rFonts w:ascii="Calibri" w:hAnsi="Calibri"/>
          <w:sz w:val="22"/>
          <w:szCs w:val="22"/>
        </w:rPr>
      </w:pPr>
      <w:r>
        <w:rPr>
          <w:rFonts w:ascii="Calibri" w:hAnsi="Calibri"/>
          <w:sz w:val="22"/>
          <w:szCs w:val="22"/>
        </w:rPr>
        <w:t xml:space="preserve">Register for a free more in-depth presentation at the following link. </w:t>
      </w:r>
      <w:hyperlink r:id="rId18" w:history="1">
        <w:r w:rsidRPr="005F5F39">
          <w:rPr>
            <w:rStyle w:val="Hyperlink"/>
            <w:rFonts w:ascii="Calibri" w:hAnsi="Calibri"/>
            <w:sz w:val="22"/>
            <w:szCs w:val="22"/>
          </w:rPr>
          <w:t>http://cl.publicaster.com/LpClickThru.aspx?pubids=140%7c6572%7c5%7c5&amp;digest=ApX5qZ2D8EXg7cscw%2f9qgw&amp;sysid=1</w:t>
        </w:r>
      </w:hyperlink>
      <w:r>
        <w:rPr>
          <w:rFonts w:ascii="Calibri" w:hAnsi="Calibri"/>
          <w:sz w:val="22"/>
          <w:szCs w:val="22"/>
        </w:rPr>
        <w:t xml:space="preserve"> </w:t>
      </w:r>
    </w:p>
    <w:p w:rsidR="007F26D5" w:rsidRPr="00385C20" w:rsidRDefault="007F26D5" w:rsidP="00973BFE">
      <w:pPr>
        <w:pStyle w:val="NormalWeb"/>
        <w:spacing w:before="0" w:beforeAutospacing="0" w:after="0" w:afterAutospacing="0"/>
        <w:rPr>
          <w:rFonts w:ascii="Calibri" w:hAnsi="Calibri" w:cs="Arial"/>
          <w:b/>
          <w:bCs/>
          <w:sz w:val="22"/>
          <w:szCs w:val="22"/>
        </w:rPr>
      </w:pPr>
      <w:r>
        <w:rPr>
          <w:rFonts w:ascii="Calibri" w:hAnsi="Calibri"/>
          <w:sz w:val="22"/>
          <w:szCs w:val="22"/>
        </w:rPr>
        <w:t xml:space="preserve">For a direct link to </w:t>
      </w:r>
      <w:r w:rsidR="002D1146">
        <w:rPr>
          <w:rFonts w:ascii="Calibri" w:hAnsi="Calibri"/>
          <w:sz w:val="22"/>
          <w:szCs w:val="22"/>
        </w:rPr>
        <w:t xml:space="preserve">specific </w:t>
      </w:r>
      <w:r>
        <w:rPr>
          <w:rFonts w:ascii="Calibri" w:hAnsi="Calibri"/>
          <w:sz w:val="22"/>
          <w:szCs w:val="22"/>
        </w:rPr>
        <w:t xml:space="preserve">information on </w:t>
      </w:r>
      <w:r w:rsidR="002D1146">
        <w:rPr>
          <w:rFonts w:ascii="Calibri" w:hAnsi="Calibri"/>
          <w:sz w:val="22"/>
          <w:szCs w:val="22"/>
        </w:rPr>
        <w:t xml:space="preserve">appropriateness for ELLs, </w:t>
      </w:r>
      <w:r>
        <w:rPr>
          <w:rFonts w:ascii="Calibri" w:hAnsi="Calibri"/>
          <w:sz w:val="22"/>
          <w:szCs w:val="22"/>
        </w:rPr>
        <w:t xml:space="preserve">placement assessment in </w:t>
      </w:r>
      <w:r w:rsidR="00D2227E">
        <w:rPr>
          <w:rFonts w:ascii="Calibri" w:hAnsi="Calibri"/>
          <w:sz w:val="22"/>
          <w:szCs w:val="22"/>
        </w:rPr>
        <w:t xml:space="preserve">both </w:t>
      </w:r>
      <w:r>
        <w:rPr>
          <w:rFonts w:ascii="Calibri" w:hAnsi="Calibri"/>
          <w:sz w:val="22"/>
          <w:szCs w:val="22"/>
        </w:rPr>
        <w:t xml:space="preserve">English and </w:t>
      </w:r>
      <w:r w:rsidRPr="007F26D5">
        <w:rPr>
          <w:rFonts w:ascii="Calibri" w:hAnsi="Calibri"/>
          <w:color w:val="FF0000"/>
          <w:sz w:val="22"/>
          <w:szCs w:val="22"/>
        </w:rPr>
        <w:t>Spanish</w:t>
      </w:r>
      <w:r>
        <w:rPr>
          <w:rFonts w:ascii="Calibri" w:hAnsi="Calibri"/>
          <w:color w:val="FF0000"/>
          <w:sz w:val="22"/>
          <w:szCs w:val="22"/>
        </w:rPr>
        <w:t>,</w:t>
      </w:r>
      <w:r>
        <w:rPr>
          <w:rFonts w:ascii="Calibri" w:hAnsi="Calibri"/>
          <w:sz w:val="22"/>
          <w:szCs w:val="22"/>
        </w:rPr>
        <w:t xml:space="preserve"> rationale for using with ELLs and case study info from New York City, go to </w:t>
      </w:r>
      <w:hyperlink r:id="rId19" w:history="1">
        <w:r w:rsidRPr="005F5F39">
          <w:rPr>
            <w:rStyle w:val="Hyperlink"/>
            <w:rFonts w:ascii="Calibri" w:hAnsi="Calibri"/>
            <w:sz w:val="22"/>
            <w:szCs w:val="22"/>
          </w:rPr>
          <w:t>http://images.publicaster.com/ImageLibrary/account695/documents/Research%20and%20Reports/English%20Language%20Learners_Achieve3000.pdf</w:t>
        </w:r>
      </w:hyperlink>
      <w:r>
        <w:rPr>
          <w:rFonts w:ascii="Calibri" w:hAnsi="Calibri"/>
          <w:sz w:val="22"/>
          <w:szCs w:val="22"/>
        </w:rPr>
        <w:t xml:space="preserve"> </w:t>
      </w:r>
    </w:p>
    <w:p w:rsidR="00973BFE" w:rsidRPr="002D1146" w:rsidRDefault="002D1146" w:rsidP="003F1D5A">
      <w:pPr>
        <w:pStyle w:val="NormalWeb"/>
        <w:spacing w:before="0" w:beforeAutospacing="0" w:after="0" w:afterAutospacing="0"/>
        <w:rPr>
          <w:rStyle w:val="Emphasis"/>
          <w:rFonts w:ascii="Calibri" w:hAnsi="Calibri"/>
          <w:b/>
          <w:color w:val="FF0000"/>
          <w:sz w:val="22"/>
          <w:szCs w:val="22"/>
        </w:rPr>
      </w:pPr>
      <w:r w:rsidRPr="002D1146">
        <w:rPr>
          <w:rStyle w:val="Emphasis"/>
          <w:rFonts w:ascii="Calibri" w:hAnsi="Calibri"/>
          <w:b/>
          <w:color w:val="FF0000"/>
          <w:sz w:val="22"/>
          <w:szCs w:val="22"/>
        </w:rPr>
        <w:t xml:space="preserve">This program is available in Spanish and has native language </w:t>
      </w:r>
      <w:r w:rsidR="00D2227E">
        <w:rPr>
          <w:rStyle w:val="Emphasis"/>
          <w:rFonts w:ascii="Calibri" w:hAnsi="Calibri"/>
          <w:b/>
          <w:color w:val="FF0000"/>
          <w:sz w:val="22"/>
          <w:szCs w:val="22"/>
        </w:rPr>
        <w:t>support in English for Spanish readings.  Hence, English speakers in Dual Language programs could have support for the Spanish content.</w:t>
      </w:r>
    </w:p>
    <w:p w:rsidR="00FE6D23" w:rsidRPr="00FE6D23" w:rsidRDefault="00FE6D23" w:rsidP="00FE6D23">
      <w:pPr>
        <w:spacing w:before="100" w:beforeAutospacing="1"/>
        <w:outlineLvl w:val="1"/>
        <w:rPr>
          <w:rFonts w:ascii="Calibri" w:hAnsi="Calibri"/>
          <w:b/>
          <w:bCs/>
          <w:i/>
          <w:sz w:val="22"/>
          <w:szCs w:val="22"/>
        </w:rPr>
      </w:pPr>
      <w:r w:rsidRPr="0096367D">
        <w:rPr>
          <w:rFonts w:ascii="Calibri" w:hAnsi="Calibri"/>
          <w:b/>
          <w:bCs/>
          <w:i/>
          <w:iCs/>
          <w:sz w:val="22"/>
          <w:szCs w:val="22"/>
        </w:rPr>
        <w:t>READ 180</w:t>
      </w:r>
      <w:r w:rsidRPr="00FE6D23">
        <w:rPr>
          <w:rFonts w:ascii="Calibri" w:hAnsi="Calibri"/>
          <w:b/>
          <w:bCs/>
          <w:i/>
          <w:sz w:val="22"/>
          <w:szCs w:val="22"/>
        </w:rPr>
        <w:t xml:space="preserve"> Next Generation</w:t>
      </w:r>
    </w:p>
    <w:p w:rsidR="00FE6D23" w:rsidRDefault="007F3C02" w:rsidP="0096367D">
      <w:pPr>
        <w:pStyle w:val="Heading4"/>
        <w:spacing w:before="0" w:after="0"/>
        <w:rPr>
          <w:b w:val="0"/>
          <w:sz w:val="22"/>
          <w:szCs w:val="22"/>
        </w:rPr>
      </w:pPr>
      <w:r w:rsidRPr="00D06BB8">
        <w:rPr>
          <w:b w:val="0"/>
          <w:i/>
          <w:iCs/>
          <w:sz w:val="22"/>
          <w:szCs w:val="22"/>
        </w:rPr>
        <w:t>“</w:t>
      </w:r>
      <w:r w:rsidR="00FE6D23" w:rsidRPr="00D06BB8">
        <w:rPr>
          <w:b w:val="0"/>
          <w:i/>
          <w:iCs/>
          <w:sz w:val="22"/>
          <w:szCs w:val="22"/>
        </w:rPr>
        <w:t>READ 18</w:t>
      </w:r>
      <w:r w:rsidRPr="00D06BB8">
        <w:rPr>
          <w:b w:val="0"/>
          <w:i/>
          <w:iCs/>
          <w:sz w:val="22"/>
          <w:szCs w:val="22"/>
        </w:rPr>
        <w:t>0 . . .</w:t>
      </w:r>
      <w:r w:rsidR="00FE6D23" w:rsidRPr="00FE6D23">
        <w:rPr>
          <w:b w:val="0"/>
          <w:sz w:val="22"/>
          <w:szCs w:val="22"/>
        </w:rPr>
        <w:t xml:space="preserve"> is a comprehensive system of curriculum, instruction, assessment, and professional development proven to raise reading achievement for struggling readers in grades 4–12+. Designed for any student reading two or more years below grade-level,</w:t>
      </w:r>
      <w:r w:rsidR="00FE6D23" w:rsidRPr="00D06BB8">
        <w:rPr>
          <w:b w:val="0"/>
          <w:i/>
          <w:iCs/>
          <w:sz w:val="22"/>
          <w:szCs w:val="22"/>
        </w:rPr>
        <w:t xml:space="preserve"> READ 180</w:t>
      </w:r>
      <w:r w:rsidR="00FE6D23" w:rsidRPr="00FE6D23">
        <w:rPr>
          <w:b w:val="0"/>
          <w:sz w:val="22"/>
          <w:szCs w:val="22"/>
        </w:rPr>
        <w:t xml:space="preserve"> leverages adaptive technology to individualize instruction for students and provide powerful data for differentiation to teachers</w:t>
      </w:r>
      <w:r w:rsidR="00D06BB8" w:rsidRPr="00D06BB8">
        <w:rPr>
          <w:b w:val="0"/>
          <w:sz w:val="22"/>
          <w:szCs w:val="22"/>
        </w:rPr>
        <w:t>…Teachers begin and end each session with Whole-Group Instruction that engages the entire class. In between, students break into groups and rotate through three stations for Small-Group and independent learning. Following the</w:t>
      </w:r>
      <w:r w:rsidR="00D06BB8" w:rsidRPr="00D06BB8">
        <w:rPr>
          <w:rStyle w:val="Emphasis"/>
          <w:b w:val="0"/>
          <w:sz w:val="22"/>
          <w:szCs w:val="22"/>
        </w:rPr>
        <w:t xml:space="preserve"> READ 180</w:t>
      </w:r>
      <w:r w:rsidR="00D06BB8" w:rsidRPr="00D06BB8">
        <w:rPr>
          <w:b w:val="0"/>
          <w:sz w:val="22"/>
          <w:szCs w:val="22"/>
        </w:rPr>
        <w:t xml:space="preserve"> Instructional Model is proven to result in significant gains in reading achievement for students after one or two years participation</w:t>
      </w:r>
      <w:r w:rsidR="00D06BB8">
        <w:rPr>
          <w:b w:val="0"/>
          <w:sz w:val="22"/>
          <w:szCs w:val="22"/>
        </w:rPr>
        <w:t>…”</w:t>
      </w:r>
    </w:p>
    <w:p w:rsidR="00BA1A2C" w:rsidRPr="00BA1A2C" w:rsidRDefault="00BA1A2C" w:rsidP="00BA1A2C"/>
    <w:p w:rsidR="00FE6D23" w:rsidRPr="00FE6D23" w:rsidRDefault="00D06BB8" w:rsidP="0096367D">
      <w:pPr>
        <w:pStyle w:val="Heading3"/>
        <w:spacing w:before="0" w:beforeAutospacing="0" w:after="0" w:afterAutospacing="0"/>
        <w:rPr>
          <w:rFonts w:ascii="Calibri" w:hAnsi="Calibri"/>
          <w:sz w:val="22"/>
          <w:szCs w:val="22"/>
        </w:rPr>
      </w:pPr>
      <w:r>
        <w:rPr>
          <w:rFonts w:ascii="Calibri" w:hAnsi="Calibri"/>
          <w:sz w:val="22"/>
          <w:szCs w:val="22"/>
        </w:rPr>
        <w:t>“</w:t>
      </w:r>
      <w:r w:rsidR="00FE6D23" w:rsidRPr="00FE6D23">
        <w:rPr>
          <w:rFonts w:ascii="Calibri" w:hAnsi="Calibri"/>
          <w:sz w:val="22"/>
          <w:szCs w:val="22"/>
        </w:rPr>
        <w:t>Special Features:</w:t>
      </w:r>
    </w:p>
    <w:p w:rsidR="00FE6D23" w:rsidRPr="00FE6D23" w:rsidRDefault="00297154" w:rsidP="007F3C02">
      <w:pPr>
        <w:numPr>
          <w:ilvl w:val="0"/>
          <w:numId w:val="22"/>
        </w:numPr>
        <w:rPr>
          <w:rFonts w:ascii="Calibri" w:hAnsi="Calibri"/>
          <w:sz w:val="22"/>
          <w:szCs w:val="22"/>
        </w:rPr>
      </w:pPr>
      <w:hyperlink r:id="rId20" w:tooltip="Anchor Videos" w:history="1">
        <w:r w:rsidR="00FE6D23" w:rsidRPr="00FE6D23">
          <w:rPr>
            <w:rStyle w:val="Hyperlink"/>
            <w:rFonts w:ascii="Calibri" w:hAnsi="Calibri"/>
            <w:sz w:val="22"/>
            <w:szCs w:val="22"/>
          </w:rPr>
          <w:t>Anchor Videos</w:t>
        </w:r>
      </w:hyperlink>
      <w:r w:rsidR="00FE6D23" w:rsidRPr="00FE6D23">
        <w:rPr>
          <w:rFonts w:ascii="Calibri" w:hAnsi="Calibri"/>
          <w:sz w:val="22"/>
          <w:szCs w:val="22"/>
        </w:rPr>
        <w:t xml:space="preserve"> help students build background knowledge and develop mental models. </w:t>
      </w:r>
    </w:p>
    <w:p w:rsidR="00FE6D23" w:rsidRPr="00FE6D23" w:rsidRDefault="00297154" w:rsidP="007F3C02">
      <w:pPr>
        <w:numPr>
          <w:ilvl w:val="0"/>
          <w:numId w:val="22"/>
        </w:numPr>
        <w:rPr>
          <w:rFonts w:ascii="Calibri" w:hAnsi="Calibri"/>
          <w:sz w:val="22"/>
          <w:szCs w:val="22"/>
        </w:rPr>
      </w:pPr>
      <w:hyperlink r:id="rId21" w:tooltip="Software" w:history="1">
        <w:r w:rsidR="00FE6D23" w:rsidRPr="00FE6D23">
          <w:rPr>
            <w:rStyle w:val="Hyperlink"/>
            <w:rFonts w:ascii="Calibri" w:hAnsi="Calibri"/>
            <w:sz w:val="22"/>
            <w:szCs w:val="22"/>
          </w:rPr>
          <w:t>Software</w:t>
        </w:r>
      </w:hyperlink>
      <w:r w:rsidR="00FE6D23" w:rsidRPr="00FE6D23">
        <w:rPr>
          <w:rFonts w:ascii="Calibri" w:hAnsi="Calibri"/>
          <w:sz w:val="22"/>
          <w:szCs w:val="22"/>
        </w:rPr>
        <w:t xml:space="preserve"> provides opportunities for repeated oral reading practice, including making recordings for self-assessment.</w:t>
      </w:r>
    </w:p>
    <w:p w:rsidR="00FE6D23" w:rsidRPr="00FE6D23" w:rsidRDefault="00FE6D23" w:rsidP="007F3C02">
      <w:pPr>
        <w:numPr>
          <w:ilvl w:val="0"/>
          <w:numId w:val="22"/>
        </w:numPr>
        <w:spacing w:before="100" w:beforeAutospacing="1"/>
        <w:rPr>
          <w:rFonts w:ascii="Calibri" w:hAnsi="Calibri"/>
          <w:sz w:val="22"/>
          <w:szCs w:val="22"/>
        </w:rPr>
      </w:pPr>
      <w:r w:rsidRPr="00FE6D23">
        <w:rPr>
          <w:rFonts w:ascii="Calibri" w:hAnsi="Calibri"/>
          <w:sz w:val="22"/>
          <w:szCs w:val="22"/>
        </w:rPr>
        <w:t>Oral language development and academic language strategies are integrated into the teaching materials and engage students with accountable response tasks.</w:t>
      </w:r>
    </w:p>
    <w:p w:rsidR="00FE6D23" w:rsidRPr="00FE6D23" w:rsidRDefault="00FE6D23" w:rsidP="007F3C02">
      <w:pPr>
        <w:numPr>
          <w:ilvl w:val="0"/>
          <w:numId w:val="22"/>
        </w:numPr>
        <w:spacing w:before="100" w:beforeAutospacing="1"/>
        <w:rPr>
          <w:rFonts w:ascii="Calibri" w:hAnsi="Calibri"/>
          <w:sz w:val="22"/>
          <w:szCs w:val="22"/>
        </w:rPr>
      </w:pPr>
      <w:r w:rsidRPr="00FE6D23">
        <w:rPr>
          <w:rFonts w:ascii="Calibri" w:hAnsi="Calibri"/>
          <w:sz w:val="22"/>
          <w:szCs w:val="22"/>
        </w:rPr>
        <w:t xml:space="preserve">The </w:t>
      </w:r>
      <w:hyperlink r:id="rId22" w:tooltip="rBook" w:history="1">
        <w:r w:rsidRPr="00FE6D23">
          <w:rPr>
            <w:rStyle w:val="Hyperlink"/>
            <w:rFonts w:ascii="Calibri" w:hAnsi="Calibri"/>
            <w:sz w:val="22"/>
            <w:szCs w:val="22"/>
          </w:rPr>
          <w:t>rBook</w:t>
        </w:r>
      </w:hyperlink>
      <w:r w:rsidRPr="00FE6D23">
        <w:rPr>
          <w:rFonts w:ascii="Calibri" w:hAnsi="Calibri"/>
          <w:sz w:val="22"/>
          <w:szCs w:val="22"/>
        </w:rPr>
        <w:t xml:space="preserve"> and the </w:t>
      </w:r>
      <w:hyperlink r:id="rId23" w:tooltip="Topic Software" w:history="1">
        <w:r w:rsidRPr="00FE6D23">
          <w:rPr>
            <w:rStyle w:val="Hyperlink"/>
            <w:rFonts w:ascii="Calibri" w:hAnsi="Calibri"/>
            <w:sz w:val="22"/>
            <w:szCs w:val="22"/>
          </w:rPr>
          <w:t>Topic Software</w:t>
        </w:r>
      </w:hyperlink>
      <w:r w:rsidRPr="00FE6D23">
        <w:rPr>
          <w:rFonts w:ascii="Calibri" w:hAnsi="Calibri"/>
          <w:sz w:val="22"/>
          <w:szCs w:val="22"/>
        </w:rPr>
        <w:t xml:space="preserve"> scaffold academic writing and revision.</w:t>
      </w:r>
    </w:p>
    <w:p w:rsidR="00FE6D23" w:rsidRPr="00FE6D23" w:rsidRDefault="00FE6D23" w:rsidP="007F3C02">
      <w:pPr>
        <w:numPr>
          <w:ilvl w:val="0"/>
          <w:numId w:val="22"/>
        </w:numPr>
        <w:spacing w:before="100" w:beforeAutospacing="1"/>
        <w:rPr>
          <w:rFonts w:ascii="Calibri" w:hAnsi="Calibri"/>
          <w:sz w:val="22"/>
          <w:szCs w:val="22"/>
        </w:rPr>
      </w:pPr>
      <w:r w:rsidRPr="00FE6D23">
        <w:rPr>
          <w:rFonts w:ascii="Calibri" w:hAnsi="Calibri"/>
          <w:sz w:val="22"/>
          <w:szCs w:val="22"/>
        </w:rPr>
        <w:t xml:space="preserve">Multi-cultural content makes the program relevant to students from diverse backgrounds. </w:t>
      </w:r>
    </w:p>
    <w:p w:rsidR="00BA1A2C" w:rsidRPr="009730E0" w:rsidRDefault="00297154" w:rsidP="009730E0">
      <w:pPr>
        <w:numPr>
          <w:ilvl w:val="0"/>
          <w:numId w:val="22"/>
        </w:numPr>
        <w:spacing w:before="100" w:beforeAutospacing="1"/>
        <w:rPr>
          <w:rStyle w:val="Emphasis"/>
          <w:rFonts w:ascii="Calibri" w:hAnsi="Calibri"/>
          <w:i w:val="0"/>
          <w:iCs w:val="0"/>
          <w:sz w:val="22"/>
          <w:szCs w:val="22"/>
        </w:rPr>
      </w:pPr>
      <w:hyperlink r:id="rId24" w:tooltip="Audiobooks" w:history="1">
        <w:r w:rsidR="00FE6D23" w:rsidRPr="00FE6D23">
          <w:rPr>
            <w:rStyle w:val="Hyperlink"/>
            <w:rFonts w:ascii="Calibri" w:hAnsi="Calibri"/>
            <w:sz w:val="22"/>
            <w:szCs w:val="22"/>
          </w:rPr>
          <w:t xml:space="preserve">Audiobooks </w:t>
        </w:r>
      </w:hyperlink>
      <w:r w:rsidR="00FE6D23" w:rsidRPr="00FE6D23">
        <w:rPr>
          <w:rFonts w:ascii="Calibri" w:hAnsi="Calibri"/>
          <w:sz w:val="22"/>
          <w:szCs w:val="22"/>
        </w:rPr>
        <w:t xml:space="preserve">, </w:t>
      </w:r>
      <w:hyperlink r:id="rId25" w:tooltip="eReads" w:history="1">
        <w:r w:rsidR="00FE6D23" w:rsidRPr="00FE6D23">
          <w:rPr>
            <w:rStyle w:val="Hyperlink"/>
            <w:rFonts w:ascii="Calibri" w:hAnsi="Calibri"/>
            <w:sz w:val="22"/>
            <w:szCs w:val="22"/>
          </w:rPr>
          <w:t>eReads</w:t>
        </w:r>
      </w:hyperlink>
      <w:r w:rsidR="00FE6D23" w:rsidRPr="00FE6D23">
        <w:rPr>
          <w:rFonts w:ascii="Calibri" w:hAnsi="Calibri"/>
          <w:sz w:val="22"/>
          <w:szCs w:val="22"/>
        </w:rPr>
        <w:t>, and Topic Software allow students to read along with examples of modeled fluent reading</w:t>
      </w:r>
    </w:p>
    <w:p w:rsidR="00FE6D23" w:rsidRPr="00FE6D23" w:rsidRDefault="00FE6D23" w:rsidP="00BA1A2C">
      <w:pPr>
        <w:pStyle w:val="Heading3"/>
        <w:spacing w:before="0" w:beforeAutospacing="0" w:after="0" w:afterAutospacing="0"/>
        <w:ind w:left="360"/>
        <w:rPr>
          <w:rFonts w:ascii="Calibri" w:hAnsi="Calibri"/>
          <w:sz w:val="22"/>
          <w:szCs w:val="22"/>
        </w:rPr>
      </w:pPr>
      <w:r w:rsidRPr="00FE6D23">
        <w:rPr>
          <w:rStyle w:val="Emphasis"/>
          <w:rFonts w:ascii="Calibri" w:hAnsi="Calibri"/>
          <w:sz w:val="22"/>
          <w:szCs w:val="22"/>
        </w:rPr>
        <w:t>LBook</w:t>
      </w:r>
      <w:r w:rsidRPr="00FE6D23">
        <w:rPr>
          <w:rFonts w:ascii="Calibri" w:hAnsi="Calibri"/>
          <w:sz w:val="22"/>
          <w:szCs w:val="22"/>
        </w:rPr>
        <w:t>: Language. Literacy. Learning.</w:t>
      </w:r>
      <w:r w:rsidRPr="00FE6D23">
        <w:rPr>
          <w:rFonts w:ascii="Calibri" w:hAnsi="Calibri"/>
          <w:sz w:val="22"/>
          <w:szCs w:val="22"/>
        </w:rPr>
        <w:br/>
        <w:t>Added Support Available for ELLs!</w:t>
      </w:r>
    </w:p>
    <w:p w:rsidR="00F57727" w:rsidRDefault="00FE6D23" w:rsidP="00BA1A2C">
      <w:pPr>
        <w:pStyle w:val="NormalWeb"/>
        <w:spacing w:before="0" w:beforeAutospacing="0" w:after="0" w:afterAutospacing="0"/>
        <w:ind w:left="360"/>
        <w:rPr>
          <w:rFonts w:ascii="Calibri" w:hAnsi="Calibri"/>
          <w:sz w:val="22"/>
          <w:szCs w:val="22"/>
        </w:rPr>
      </w:pPr>
      <w:r w:rsidRPr="00FE6D23">
        <w:rPr>
          <w:rFonts w:ascii="Calibri" w:hAnsi="Calibri"/>
          <w:sz w:val="22"/>
          <w:szCs w:val="22"/>
        </w:rPr>
        <w:t xml:space="preserve">Senior Advisor, and coauthor of the </w:t>
      </w:r>
      <w:r w:rsidRPr="00FE6D23">
        <w:rPr>
          <w:rStyle w:val="Emphasis"/>
          <w:rFonts w:ascii="Calibri" w:hAnsi="Calibri"/>
          <w:sz w:val="22"/>
          <w:szCs w:val="22"/>
        </w:rPr>
        <w:t>rBook</w:t>
      </w:r>
      <w:r w:rsidRPr="00FE6D23">
        <w:rPr>
          <w:rFonts w:ascii="Calibri" w:hAnsi="Calibri"/>
          <w:sz w:val="22"/>
          <w:szCs w:val="22"/>
        </w:rPr>
        <w:t xml:space="preserve">, </w:t>
      </w:r>
      <w:hyperlink r:id="rId26" w:tooltip="Authors and Advisors" w:history="1">
        <w:r w:rsidRPr="00FE6D23">
          <w:rPr>
            <w:rStyle w:val="Hyperlink"/>
            <w:rFonts w:ascii="Calibri" w:hAnsi="Calibri"/>
            <w:sz w:val="22"/>
            <w:szCs w:val="22"/>
          </w:rPr>
          <w:t>Dr. Kate Kinsella</w:t>
        </w:r>
      </w:hyperlink>
      <w:r w:rsidRPr="00FE6D23">
        <w:rPr>
          <w:rFonts w:ascii="Calibri" w:hAnsi="Calibri"/>
          <w:sz w:val="22"/>
          <w:szCs w:val="22"/>
        </w:rPr>
        <w:t xml:space="preserve">, created the </w:t>
      </w:r>
      <w:r w:rsidRPr="00FE6D23">
        <w:rPr>
          <w:rStyle w:val="Emphasis"/>
          <w:rFonts w:ascii="Calibri" w:hAnsi="Calibri"/>
          <w:sz w:val="22"/>
          <w:szCs w:val="22"/>
        </w:rPr>
        <w:t>LBook</w:t>
      </w:r>
      <w:r w:rsidRPr="00FE6D23">
        <w:rPr>
          <w:rFonts w:ascii="Calibri" w:hAnsi="Calibri"/>
          <w:sz w:val="22"/>
          <w:szCs w:val="22"/>
        </w:rPr>
        <w:t xml:space="preserve"> Teaching Guide and Student Worktext to extend </w:t>
      </w:r>
      <w:r w:rsidRPr="00FE6D23">
        <w:rPr>
          <w:rStyle w:val="Emphasis"/>
          <w:rFonts w:ascii="Calibri" w:hAnsi="Calibri"/>
          <w:sz w:val="22"/>
          <w:szCs w:val="22"/>
        </w:rPr>
        <w:t>rBook</w:t>
      </w:r>
      <w:r w:rsidRPr="00FE6D23">
        <w:rPr>
          <w:rFonts w:ascii="Calibri" w:hAnsi="Calibri"/>
          <w:sz w:val="22"/>
          <w:szCs w:val="22"/>
        </w:rPr>
        <w:t xml:space="preserve"> instruction and support English language learners at multiple language proficiency levels by providing explicit, sequential, linguistically logical, and systematic instruction and practice.</w:t>
      </w:r>
      <w:r w:rsidR="007F3C02">
        <w:rPr>
          <w:rFonts w:ascii="Calibri" w:hAnsi="Calibri"/>
          <w:sz w:val="22"/>
          <w:szCs w:val="22"/>
        </w:rPr>
        <w:t xml:space="preserve">”  </w:t>
      </w:r>
      <w:r w:rsidRPr="00FE6D23">
        <w:rPr>
          <w:rFonts w:ascii="Calibri" w:hAnsi="Calibri"/>
          <w:sz w:val="22"/>
          <w:szCs w:val="22"/>
        </w:rPr>
        <w:t xml:space="preserve"> </w:t>
      </w:r>
      <w:r w:rsidR="007F3C02">
        <w:rPr>
          <w:rFonts w:ascii="Calibri" w:hAnsi="Calibri"/>
          <w:sz w:val="22"/>
          <w:szCs w:val="22"/>
        </w:rPr>
        <w:t xml:space="preserve">See the following link for the ELL features with a sample video of Kate Kinsella modeling instructional practices.  </w:t>
      </w:r>
      <w:hyperlink r:id="rId27" w:history="1">
        <w:r w:rsidR="007F3C02" w:rsidRPr="005F5F39">
          <w:rPr>
            <w:rStyle w:val="Hyperlink"/>
            <w:rFonts w:ascii="Calibri" w:hAnsi="Calibri"/>
            <w:sz w:val="22"/>
            <w:szCs w:val="22"/>
          </w:rPr>
          <w:t>http://read180.scholastic.com/about/english-language-learners</w:t>
        </w:r>
      </w:hyperlink>
      <w:r w:rsidR="00F57727">
        <w:rPr>
          <w:rFonts w:ascii="Calibri" w:hAnsi="Calibri"/>
          <w:sz w:val="22"/>
          <w:szCs w:val="22"/>
        </w:rPr>
        <w:t xml:space="preserve">  See the additional support tab for the Most Challenged ELLs and Long Term Ells of the direct link </w:t>
      </w:r>
      <w:hyperlink r:id="rId28" w:history="1">
        <w:r w:rsidR="00F57727" w:rsidRPr="005F5F39">
          <w:rPr>
            <w:rStyle w:val="Hyperlink"/>
            <w:rFonts w:ascii="Calibri" w:hAnsi="Calibri"/>
            <w:sz w:val="22"/>
            <w:szCs w:val="22"/>
          </w:rPr>
          <w:t>http://read180.scholastic.com/about/english-language-learners</w:t>
        </w:r>
      </w:hyperlink>
      <w:r w:rsidR="00F57727">
        <w:rPr>
          <w:rFonts w:ascii="Calibri" w:hAnsi="Calibri"/>
          <w:sz w:val="22"/>
          <w:szCs w:val="22"/>
        </w:rPr>
        <w:t xml:space="preserve"> </w:t>
      </w:r>
    </w:p>
    <w:p w:rsidR="0096367D" w:rsidRPr="0096367D" w:rsidRDefault="0096367D" w:rsidP="00BA1A2C">
      <w:pPr>
        <w:pStyle w:val="copy1"/>
        <w:ind w:left="360"/>
        <w:rPr>
          <w:rFonts w:ascii="Calibri" w:hAnsi="Calibri" w:cs="Arial"/>
          <w:color w:val="FF0000"/>
          <w:sz w:val="22"/>
          <w:szCs w:val="22"/>
        </w:rPr>
      </w:pPr>
      <w:r w:rsidRPr="0096367D">
        <w:rPr>
          <w:rFonts w:ascii="Calibri" w:hAnsi="Calibri" w:cs="Arial"/>
          <w:color w:val="FF0000"/>
          <w:sz w:val="22"/>
          <w:szCs w:val="22"/>
        </w:rPr>
        <w:t xml:space="preserve">The </w:t>
      </w:r>
      <w:r w:rsidRPr="0096367D">
        <w:rPr>
          <w:rStyle w:val="Emphasis"/>
          <w:rFonts w:ascii="Calibri" w:hAnsi="Calibri" w:cs="Arial"/>
          <w:color w:val="FF0000"/>
          <w:sz w:val="22"/>
          <w:szCs w:val="22"/>
        </w:rPr>
        <w:t>READ 180</w:t>
      </w:r>
      <w:r w:rsidRPr="0096367D">
        <w:rPr>
          <w:rFonts w:ascii="Calibri" w:hAnsi="Calibri" w:cs="Arial"/>
          <w:color w:val="FF0000"/>
          <w:sz w:val="22"/>
          <w:szCs w:val="22"/>
        </w:rPr>
        <w:t xml:space="preserve"> Software provides second-language support in five languages. Spanish, Cantonese, Hmong, Haitian Creole, and Vietnamese</w:t>
      </w:r>
    </w:p>
    <w:p w:rsidR="00F57727" w:rsidRDefault="00297154" w:rsidP="00BA1A2C">
      <w:pPr>
        <w:pStyle w:val="NormalWeb"/>
        <w:spacing w:before="0" w:beforeAutospacing="0" w:after="0" w:afterAutospacing="0"/>
        <w:ind w:left="360"/>
        <w:rPr>
          <w:rFonts w:ascii="Calibri" w:hAnsi="Calibri"/>
          <w:sz w:val="22"/>
          <w:szCs w:val="22"/>
        </w:rPr>
      </w:pPr>
      <w:hyperlink r:id="rId29" w:history="1">
        <w:r w:rsidR="00F57727" w:rsidRPr="005F5F39">
          <w:rPr>
            <w:rStyle w:val="Hyperlink"/>
            <w:rFonts w:ascii="Calibri" w:hAnsi="Calibri"/>
            <w:sz w:val="22"/>
            <w:szCs w:val="22"/>
          </w:rPr>
          <w:t>http://read180.scholastic.com/reading-intervention-program/about</w:t>
        </w:r>
      </w:hyperlink>
      <w:r w:rsidR="00F57727">
        <w:rPr>
          <w:rFonts w:ascii="Calibri" w:hAnsi="Calibri"/>
          <w:sz w:val="22"/>
          <w:szCs w:val="22"/>
        </w:rPr>
        <w:t xml:space="preserve"> </w:t>
      </w:r>
    </w:p>
    <w:p w:rsidR="003F1D5A" w:rsidRPr="003F1D5A" w:rsidRDefault="007F3C02" w:rsidP="00F57727">
      <w:pPr>
        <w:pStyle w:val="NormalWeb"/>
        <w:spacing w:before="0" w:beforeAutospacing="0" w:after="0" w:afterAutospacing="0"/>
        <w:rPr>
          <w:rFonts w:ascii="Calibri" w:hAnsi="Calibri"/>
          <w:color w:val="000000"/>
          <w:sz w:val="22"/>
          <w:szCs w:val="22"/>
        </w:rPr>
      </w:pPr>
      <w:r>
        <w:rPr>
          <w:rFonts w:ascii="Calibri" w:hAnsi="Calibri"/>
          <w:sz w:val="22"/>
          <w:szCs w:val="22"/>
        </w:rPr>
        <w:t xml:space="preserve"> </w:t>
      </w:r>
    </w:p>
    <w:p w:rsidR="00EC5EF5" w:rsidRDefault="00EC5EF5" w:rsidP="00EC5EF5">
      <w:pPr>
        <w:rPr>
          <w:rFonts w:ascii="Calibri" w:hAnsi="Calibri" w:cs="Arial"/>
          <w:b/>
          <w:bCs/>
          <w:iCs/>
          <w:sz w:val="22"/>
          <w:szCs w:val="22"/>
        </w:rPr>
      </w:pPr>
      <w:r w:rsidRPr="00EC5EF5">
        <w:rPr>
          <w:rFonts w:ascii="Calibri" w:hAnsi="Calibri" w:cs="Arial"/>
          <w:b/>
          <w:bCs/>
          <w:iCs/>
          <w:sz w:val="22"/>
          <w:szCs w:val="22"/>
        </w:rPr>
        <w:t>Grammar Gallery</w:t>
      </w:r>
    </w:p>
    <w:p w:rsidR="00EC5EF5" w:rsidRPr="00EC5EF5" w:rsidRDefault="00EC5EF5" w:rsidP="00EC5EF5">
      <w:pPr>
        <w:rPr>
          <w:rFonts w:ascii="Calibri" w:hAnsi="Calibri" w:cs="Arial"/>
          <w:bCs/>
          <w:iCs/>
          <w:sz w:val="22"/>
          <w:szCs w:val="22"/>
        </w:rPr>
      </w:pPr>
      <w:r w:rsidRPr="00EC5EF5">
        <w:rPr>
          <w:rFonts w:ascii="Calibri" w:hAnsi="Calibri" w:cs="Arial"/>
          <w:bCs/>
          <w:iCs/>
          <w:sz w:val="22"/>
          <w:szCs w:val="22"/>
        </w:rPr>
        <w:t>Grammar Gallery is a teacher-delivered instructional program accessed through the Internet.  It claims to be “the nation's premier web-based grammar program”.  Students learn grammar in the context of high-interest, standards-aligned social and academic topics. Next Generation (Sept. 2013) New lessons and resources incorporate the Common Core Standards (K-12)in the Reading strand (literature and informational texts) and the Writing strand, including writing conventions and writing genres.</w:t>
      </w:r>
    </w:p>
    <w:p w:rsidR="00EC5EF5" w:rsidRPr="00EC5EF5" w:rsidRDefault="00EC5EF5" w:rsidP="00EC5EF5">
      <w:pPr>
        <w:rPr>
          <w:rFonts w:ascii="Calibri" w:hAnsi="Calibri" w:cs="Arial"/>
          <w:bCs/>
          <w:sz w:val="22"/>
          <w:szCs w:val="22"/>
        </w:rPr>
      </w:pPr>
      <w:r w:rsidRPr="00EC5EF5">
        <w:rPr>
          <w:rFonts w:ascii="Calibri" w:hAnsi="Calibri" w:cs="Arial"/>
          <w:bCs/>
          <w:sz w:val="22"/>
          <w:szCs w:val="22"/>
        </w:rPr>
        <w:t>The Main Gallery -- the heart of the program -- includes 900 downloadable resources, including:</w:t>
      </w:r>
      <w:r w:rsidRPr="00EC5EF5">
        <w:rPr>
          <w:rFonts w:ascii="Calibri" w:hAnsi="Calibri" w:cs="Arial"/>
          <w:bCs/>
          <w:sz w:val="22"/>
          <w:szCs w:val="22"/>
        </w:rPr>
        <w:br/>
        <w:t>· 300 INTRODUCE resources that focus on oral language. · 300 REINFORCE resources that focus on reading. · 300 EXPAND resources that focus on writing. </w:t>
      </w:r>
    </w:p>
    <w:p w:rsidR="00EC5EF5" w:rsidRPr="00EC5EF5" w:rsidRDefault="00EC5EF5" w:rsidP="00EC5EF5">
      <w:pPr>
        <w:rPr>
          <w:rFonts w:ascii="Calibri" w:hAnsi="Calibri" w:cs="Arial"/>
          <w:bCs/>
          <w:iCs/>
          <w:sz w:val="22"/>
          <w:szCs w:val="22"/>
        </w:rPr>
      </w:pPr>
      <w:r w:rsidRPr="00EC5EF5">
        <w:rPr>
          <w:rFonts w:ascii="Calibri" w:hAnsi="Calibri" w:cs="Arial"/>
          <w:bCs/>
          <w:sz w:val="22"/>
          <w:szCs w:val="22"/>
        </w:rPr>
        <w:t>The Student Gallery includes:</w:t>
      </w:r>
      <w:r w:rsidRPr="00EC5EF5">
        <w:rPr>
          <w:rFonts w:ascii="Calibri" w:hAnsi="Calibri" w:cs="Arial"/>
          <w:bCs/>
          <w:sz w:val="22"/>
          <w:szCs w:val="22"/>
        </w:rPr>
        <w:br/>
        <w:t>A Grammar Library that includes student reference sheets and activities covering each grammatical form; A Reading Gallery that includes the readings (fiction and nonfiction) and activities incorporated into the REINFORCE lessons; A Writing Gallery that includes the writing resources and writing practice activities incorporated into the EXPAND lessons.</w:t>
      </w:r>
      <w:r w:rsidRPr="00EC5EF5">
        <w:rPr>
          <w:rFonts w:ascii="Calibri" w:hAnsi="Calibri" w:cs="Arial"/>
          <w:bCs/>
          <w:sz w:val="22"/>
          <w:szCs w:val="22"/>
        </w:rPr>
        <w:br/>
        <w:t>· Interactive virtual adventu</w:t>
      </w:r>
      <w:r>
        <w:rPr>
          <w:rFonts w:ascii="Calibri" w:hAnsi="Calibri" w:cs="Arial"/>
          <w:bCs/>
          <w:sz w:val="22"/>
          <w:szCs w:val="22"/>
        </w:rPr>
        <w:t>res covering topics</w:t>
      </w:r>
      <w:r w:rsidRPr="00EC5EF5">
        <w:rPr>
          <w:rFonts w:ascii="Calibri" w:hAnsi="Calibri" w:cs="Arial"/>
          <w:bCs/>
          <w:sz w:val="22"/>
          <w:szCs w:val="22"/>
        </w:rPr>
        <w:t>· A Practice Room where students can complete the "Now You Try!" and grammar challenge worksheets online.· Quick online quizzes -- with automatic scoring -- covering each grammatical form.</w:t>
      </w:r>
      <w:r w:rsidRPr="00EC5EF5">
        <w:rPr>
          <w:rFonts w:ascii="Calibri" w:hAnsi="Calibri" w:cs="Arial"/>
          <w:bCs/>
          <w:sz w:val="22"/>
          <w:szCs w:val="22"/>
        </w:rPr>
        <w:br/>
        <w:t>Grammar Gallery incorporates:</w:t>
      </w:r>
      <w:r w:rsidRPr="00EC5EF5">
        <w:rPr>
          <w:rFonts w:ascii="Calibri" w:hAnsi="Calibri" w:cs="Arial"/>
          <w:bCs/>
          <w:sz w:val="22"/>
          <w:szCs w:val="22"/>
        </w:rPr>
        <w:br/>
        <w:t>· More than 20,000 full-color photographs and illustrations.</w:t>
      </w:r>
      <w:r w:rsidRPr="00EC5EF5">
        <w:rPr>
          <w:rFonts w:ascii="Calibri" w:hAnsi="Calibri" w:cs="Arial"/>
          <w:bCs/>
          <w:sz w:val="22"/>
          <w:szCs w:val="22"/>
        </w:rPr>
        <w:br/>
        <w:t>· Loads of support materials, including pre-checks and post-checks, extension activities, picture prompts, flexible frames, and games.</w:t>
      </w:r>
      <w:r w:rsidRPr="00EC5EF5">
        <w:rPr>
          <w:rFonts w:ascii="Calibri" w:hAnsi="Calibri" w:cs="Arial"/>
          <w:bCs/>
          <w:sz w:val="22"/>
          <w:szCs w:val="22"/>
        </w:rPr>
        <w:br/>
        <w:t xml:space="preserve">· Professional development resources, including special presentations, e-newsletters, and bonus lessons and resources. </w:t>
      </w:r>
      <w:r w:rsidRPr="00EC5EF5">
        <w:rPr>
          <w:rFonts w:ascii="Calibri" w:hAnsi="Calibri" w:cs="Arial"/>
          <w:bCs/>
          <w:iCs/>
          <w:sz w:val="22"/>
          <w:szCs w:val="22"/>
        </w:rPr>
        <w:t>Grammar Gallery is adaptable to both low and high technology educational contexts and is cost-effective.</w:t>
      </w:r>
    </w:p>
    <w:p w:rsidR="00EC5EF5" w:rsidRPr="00EC5EF5" w:rsidRDefault="00297154" w:rsidP="00EC5EF5">
      <w:pPr>
        <w:rPr>
          <w:rFonts w:ascii="Calibri" w:hAnsi="Calibri" w:cs="Arial"/>
          <w:b/>
          <w:sz w:val="22"/>
          <w:szCs w:val="22"/>
          <w:highlight w:val="yellow"/>
        </w:rPr>
      </w:pPr>
      <w:hyperlink r:id="rId30" w:history="1">
        <w:r w:rsidR="00EC5EF5" w:rsidRPr="00EC5EF5">
          <w:rPr>
            <w:rStyle w:val="Hyperlink"/>
            <w:rFonts w:ascii="Calibri" w:hAnsi="Calibri" w:cs="Arial"/>
            <w:b/>
            <w:color w:val="auto"/>
            <w:sz w:val="22"/>
            <w:szCs w:val="22"/>
          </w:rPr>
          <w:t>http://www.grammargallery.org</w:t>
        </w:r>
      </w:hyperlink>
      <w:r w:rsidR="00EC5EF5" w:rsidRPr="00EC5EF5">
        <w:rPr>
          <w:rFonts w:ascii="Calibri" w:hAnsi="Calibri" w:cs="Arial"/>
          <w:b/>
          <w:sz w:val="22"/>
          <w:szCs w:val="22"/>
        </w:rPr>
        <w:t xml:space="preserve">    </w:t>
      </w:r>
    </w:p>
    <w:p w:rsidR="00EC5EF5" w:rsidRDefault="00EC5EF5" w:rsidP="0014296F">
      <w:pPr>
        <w:rPr>
          <w:rFonts w:ascii="Calibri" w:hAnsi="Calibri" w:cs="Arial"/>
          <w:b/>
          <w:color w:val="365F91"/>
          <w:sz w:val="22"/>
          <w:szCs w:val="22"/>
          <w:highlight w:val="yellow"/>
        </w:rPr>
      </w:pPr>
    </w:p>
    <w:p w:rsidR="00297154" w:rsidRPr="00297154" w:rsidRDefault="00297154" w:rsidP="0014296F">
      <w:pPr>
        <w:rPr>
          <w:rFonts w:ascii="Calibri" w:hAnsi="Calibri" w:cs="Arial"/>
          <w:b/>
          <w:color w:val="365F91"/>
          <w:sz w:val="22"/>
          <w:szCs w:val="22"/>
        </w:rPr>
      </w:pPr>
      <w:r w:rsidRPr="00297154">
        <w:rPr>
          <w:rFonts w:ascii="Calibri" w:hAnsi="Calibri" w:cs="Arial"/>
          <w:b/>
          <w:color w:val="365F91"/>
          <w:sz w:val="22"/>
          <w:szCs w:val="22"/>
        </w:rPr>
        <w:t>See Math Software in the Math sections</w:t>
      </w:r>
      <w:r>
        <w:rPr>
          <w:rFonts w:ascii="Calibri" w:hAnsi="Calibri" w:cs="Arial"/>
          <w:b/>
          <w:color w:val="365F91"/>
          <w:sz w:val="22"/>
          <w:szCs w:val="22"/>
        </w:rPr>
        <w:t xml:space="preserve">  </w:t>
      </w:r>
    </w:p>
    <w:p w:rsidR="00297154" w:rsidRDefault="00297154" w:rsidP="0014296F">
      <w:pPr>
        <w:rPr>
          <w:rFonts w:ascii="Calibri" w:hAnsi="Calibri" w:cs="Arial"/>
          <w:b/>
          <w:color w:val="365F91"/>
          <w:sz w:val="22"/>
          <w:szCs w:val="22"/>
          <w:highlight w:val="yellow"/>
        </w:rPr>
      </w:pPr>
    </w:p>
    <w:p w:rsidR="007B47F9" w:rsidRDefault="00D469D8" w:rsidP="00F203E2">
      <w:pPr>
        <w:rPr>
          <w:rFonts w:ascii="Calibri" w:hAnsi="Calibri" w:cs="Arial"/>
          <w:b/>
          <w:color w:val="365F91"/>
          <w:sz w:val="22"/>
          <w:szCs w:val="22"/>
        </w:rPr>
      </w:pPr>
      <w:bookmarkStart w:id="14" w:name="eleven"/>
      <w:bookmarkEnd w:id="13"/>
      <w:r w:rsidRPr="00386541">
        <w:rPr>
          <w:rFonts w:ascii="Calibri" w:hAnsi="Calibri" w:cs="Arial"/>
          <w:b/>
          <w:color w:val="365F91"/>
          <w:sz w:val="22"/>
          <w:szCs w:val="22"/>
          <w:highlight w:val="yellow"/>
        </w:rPr>
        <w:t>GRAMMAR</w:t>
      </w:r>
    </w:p>
    <w:p w:rsidR="005522DF" w:rsidRDefault="005522DF" w:rsidP="00F203E2">
      <w:pPr>
        <w:rPr>
          <w:rFonts w:ascii="Calibri" w:hAnsi="Calibri" w:cs="Arial"/>
          <w:b/>
          <w:color w:val="365F91"/>
          <w:sz w:val="22"/>
          <w:szCs w:val="22"/>
        </w:rPr>
      </w:pPr>
    </w:p>
    <w:p w:rsidR="007B47F9" w:rsidRDefault="005522DF" w:rsidP="00F203E2">
      <w:pPr>
        <w:rPr>
          <w:rFonts w:ascii="Calibri" w:hAnsi="Calibri" w:cs="Arial"/>
          <w:b/>
          <w:color w:val="7030A0"/>
          <w:sz w:val="22"/>
          <w:szCs w:val="22"/>
        </w:rPr>
      </w:pPr>
      <w:r w:rsidRPr="00043E45">
        <w:rPr>
          <w:rFonts w:ascii="Calibri" w:hAnsi="Calibri" w:cs="Arial"/>
          <w:b/>
          <w:color w:val="7030A0"/>
          <w:sz w:val="22"/>
          <w:szCs w:val="22"/>
        </w:rPr>
        <w:t>Note: There are many grammar resources, and this bibliography could have been augmented in this area.  However, the most important recommendation from the IRC is to teach grammar in a meaningful and cognitively challenging context.  Hence, many grammar-specific resources would be used as supplemental resources based on individual student needs</w:t>
      </w:r>
      <w:bookmarkEnd w:id="14"/>
      <w:r w:rsidR="00043E45">
        <w:rPr>
          <w:rFonts w:ascii="Calibri" w:hAnsi="Calibri" w:cs="Arial"/>
          <w:b/>
          <w:color w:val="7030A0"/>
          <w:sz w:val="22"/>
          <w:szCs w:val="22"/>
        </w:rPr>
        <w:t xml:space="preserve">. </w:t>
      </w:r>
      <w:r w:rsidR="00EC5EF5">
        <w:rPr>
          <w:rFonts w:ascii="Calibri" w:hAnsi="Calibri" w:cs="Arial"/>
          <w:b/>
          <w:color w:val="7030A0"/>
          <w:sz w:val="22"/>
          <w:szCs w:val="22"/>
        </w:rPr>
        <w:t xml:space="preserve"> </w:t>
      </w:r>
    </w:p>
    <w:p w:rsidR="00043E45" w:rsidRPr="00EC5EF5" w:rsidRDefault="00EC5EF5" w:rsidP="00F203E2">
      <w:pPr>
        <w:rPr>
          <w:rFonts w:ascii="Calibri" w:hAnsi="Calibri" w:cs="Arial"/>
          <w:color w:val="000000"/>
          <w:sz w:val="22"/>
          <w:szCs w:val="22"/>
        </w:rPr>
      </w:pPr>
      <w:r>
        <w:rPr>
          <w:rFonts w:ascii="Calibri" w:hAnsi="Calibri" w:cs="Arial"/>
          <w:b/>
          <w:color w:val="000000"/>
          <w:sz w:val="22"/>
          <w:szCs w:val="22"/>
        </w:rPr>
        <w:t xml:space="preserve">Grammar Gallery </w:t>
      </w:r>
      <w:r>
        <w:rPr>
          <w:rFonts w:ascii="Calibri" w:hAnsi="Calibri" w:cs="Arial"/>
          <w:color w:val="000000"/>
          <w:sz w:val="22"/>
          <w:szCs w:val="22"/>
        </w:rPr>
        <w:t>(Se</w:t>
      </w:r>
      <w:r w:rsidR="00A63CA9">
        <w:rPr>
          <w:rFonts w:ascii="Calibri" w:hAnsi="Calibri" w:cs="Arial"/>
          <w:color w:val="000000"/>
          <w:sz w:val="22"/>
          <w:szCs w:val="22"/>
        </w:rPr>
        <w:t>e Software and Web-based Resources section above)</w:t>
      </w:r>
    </w:p>
    <w:p w:rsidR="0014296F" w:rsidRPr="00490DF1" w:rsidRDefault="0014296F" w:rsidP="004574B3">
      <w:pPr>
        <w:rPr>
          <w:rFonts w:ascii="Calibri" w:hAnsi="Calibri" w:cs="Arial"/>
          <w:b/>
          <w:sz w:val="22"/>
          <w:szCs w:val="22"/>
        </w:rPr>
      </w:pPr>
    </w:p>
    <w:p w:rsidR="007806CF" w:rsidRPr="00490DF1" w:rsidRDefault="007806CF" w:rsidP="004574B3">
      <w:pPr>
        <w:rPr>
          <w:rFonts w:ascii="Calibri" w:hAnsi="Calibri" w:cs="Arial"/>
          <w:b/>
          <w:sz w:val="22"/>
          <w:szCs w:val="22"/>
        </w:rPr>
      </w:pPr>
      <w:r w:rsidRPr="00490DF1">
        <w:rPr>
          <w:rFonts w:ascii="Calibri" w:hAnsi="Calibri" w:cs="Arial"/>
          <w:b/>
          <w:sz w:val="22"/>
          <w:szCs w:val="22"/>
        </w:rPr>
        <w:t>SENTENCE FRAMES</w:t>
      </w:r>
      <w:r w:rsidR="002950D2" w:rsidRPr="00490DF1">
        <w:rPr>
          <w:rFonts w:ascii="Calibri" w:hAnsi="Calibri" w:cs="Arial"/>
          <w:b/>
          <w:sz w:val="22"/>
          <w:szCs w:val="22"/>
        </w:rPr>
        <w:t xml:space="preserve"> to support Language Objectives</w:t>
      </w:r>
    </w:p>
    <w:tbl>
      <w:tblPr>
        <w:tblW w:w="5000" w:type="pct"/>
        <w:tblCellSpacing w:w="7" w:type="dxa"/>
        <w:tblCellMar>
          <w:top w:w="15" w:type="dxa"/>
          <w:left w:w="15" w:type="dxa"/>
          <w:bottom w:w="15" w:type="dxa"/>
          <w:right w:w="15" w:type="dxa"/>
        </w:tblCellMar>
        <w:tblLook w:val="04A0" w:firstRow="1" w:lastRow="0" w:firstColumn="1" w:lastColumn="0" w:noHBand="0" w:noVBand="1"/>
      </w:tblPr>
      <w:tblGrid>
        <w:gridCol w:w="8968"/>
      </w:tblGrid>
      <w:tr w:rsidR="007806CF" w:rsidRPr="00490DF1" w:rsidTr="007806CF">
        <w:trPr>
          <w:tblCellSpacing w:w="7" w:type="dxa"/>
        </w:trPr>
        <w:tc>
          <w:tcPr>
            <w:tcW w:w="0" w:type="auto"/>
            <w:vAlign w:val="center"/>
            <w:hideMark/>
          </w:tcPr>
          <w:p w:rsidR="007806CF" w:rsidRPr="00490DF1" w:rsidRDefault="007806CF" w:rsidP="007806CF">
            <w:pPr>
              <w:rPr>
                <w:rFonts w:ascii="Calibri" w:hAnsi="Calibri" w:cs="Arial"/>
                <w:i/>
                <w:sz w:val="22"/>
                <w:szCs w:val="22"/>
              </w:rPr>
            </w:pPr>
            <w:r w:rsidRPr="00490DF1">
              <w:rPr>
                <w:rFonts w:ascii="Calibri" w:hAnsi="Calibri" w:cs="Arial"/>
                <w:b/>
                <w:bCs/>
                <w:i/>
                <w:sz w:val="22"/>
                <w:szCs w:val="22"/>
              </w:rPr>
              <w:t>Frames for Fluency (K-5)</w:t>
            </w:r>
          </w:p>
        </w:tc>
      </w:tr>
    </w:tbl>
    <w:p w:rsidR="007806CF" w:rsidRPr="00490DF1" w:rsidRDefault="007806CF" w:rsidP="007806CF">
      <w:pPr>
        <w:rPr>
          <w:rFonts w:ascii="Calibri" w:hAnsi="Calibri" w:cs="Arial"/>
          <w:vanish/>
          <w:sz w:val="22"/>
          <w:szCs w:val="22"/>
        </w:rPr>
      </w:pPr>
    </w:p>
    <w:tbl>
      <w:tblPr>
        <w:tblW w:w="5000" w:type="pct"/>
        <w:tblCellSpacing w:w="7" w:type="dxa"/>
        <w:tblCellMar>
          <w:left w:w="0" w:type="dxa"/>
          <w:right w:w="0" w:type="dxa"/>
        </w:tblCellMar>
        <w:tblLook w:val="04A0" w:firstRow="1" w:lastRow="0" w:firstColumn="1" w:lastColumn="0" w:noHBand="0" w:noVBand="1"/>
      </w:tblPr>
      <w:tblGrid>
        <w:gridCol w:w="8938"/>
      </w:tblGrid>
      <w:tr w:rsidR="007806CF" w:rsidRPr="00490DF1" w:rsidTr="007806CF">
        <w:trPr>
          <w:tblCellSpacing w:w="7" w:type="dxa"/>
        </w:trPr>
        <w:tc>
          <w:tcPr>
            <w:tcW w:w="0" w:type="auto"/>
            <w:vAlign w:val="center"/>
            <w:hideMark/>
          </w:tcPr>
          <w:p w:rsidR="007806CF" w:rsidRPr="00490DF1" w:rsidRDefault="007806CF" w:rsidP="00DC0549">
            <w:pPr>
              <w:pStyle w:val="NormalWeb"/>
              <w:rPr>
                <w:rFonts w:ascii="Calibri" w:hAnsi="Calibri" w:cs="Arial"/>
                <w:sz w:val="22"/>
                <w:szCs w:val="22"/>
              </w:rPr>
            </w:pPr>
            <w:r w:rsidRPr="00490DF1">
              <w:rPr>
                <w:rFonts w:ascii="Calibri" w:hAnsi="Calibri" w:cs="Arial"/>
                <w:bCs/>
                <w:sz w:val="22"/>
                <w:szCs w:val="22"/>
              </w:rPr>
              <w:t xml:space="preserve">A supplemental oral language development tool with over 550 sentence frames. </w:t>
            </w:r>
            <w:r w:rsidRPr="00490DF1">
              <w:rPr>
                <w:rFonts w:ascii="Calibri" w:hAnsi="Calibri" w:cs="Arial"/>
                <w:sz w:val="22"/>
                <w:szCs w:val="22"/>
              </w:rPr>
              <w:t>Each target frame is provided on a ready-made sentence strip with a code for easy referencing. Students practice using the grammatical forms, such as verb tenses, adjectives, and conjunctions, to do things such as asking, describing, explaining, sequencing, comparing, and so on. The product is designed for Carousel, an ESL program.  However, it can readily be used to supplement language development for ELLs in any program, particularly with small group instruction.</w:t>
            </w:r>
            <w:r w:rsidR="002950D2" w:rsidRPr="00490DF1">
              <w:rPr>
                <w:rFonts w:ascii="Calibri" w:hAnsi="Calibri" w:cs="Arial"/>
                <w:sz w:val="22"/>
                <w:szCs w:val="22"/>
              </w:rPr>
              <w:t xml:space="preserve">  </w:t>
            </w:r>
            <w:hyperlink r:id="rId31" w:history="1">
              <w:r w:rsidR="002950D2" w:rsidRPr="00490DF1">
                <w:rPr>
                  <w:rStyle w:val="Hyperlink"/>
                  <w:rFonts w:ascii="Calibri" w:hAnsi="Calibri" w:cs="Arial"/>
                  <w:sz w:val="22"/>
                  <w:szCs w:val="22"/>
                </w:rPr>
                <w:t>http://www.ballard-tighe.com/products/eld/framesforfluency/index.asp</w:t>
              </w:r>
            </w:hyperlink>
            <w:r w:rsidR="002950D2" w:rsidRPr="00490DF1">
              <w:rPr>
                <w:rFonts w:ascii="Calibri" w:hAnsi="Calibri" w:cs="Arial"/>
                <w:sz w:val="22"/>
                <w:szCs w:val="22"/>
              </w:rPr>
              <w:t xml:space="preserve"> </w:t>
            </w:r>
          </w:p>
        </w:tc>
      </w:tr>
    </w:tbl>
    <w:p w:rsidR="00BA1A2C" w:rsidRDefault="00BA1A2C" w:rsidP="004574B3">
      <w:pPr>
        <w:rPr>
          <w:rFonts w:ascii="Calibri" w:hAnsi="Calibri" w:cs="Arial"/>
          <w:b/>
          <w:sz w:val="22"/>
          <w:szCs w:val="22"/>
          <w:highlight w:val="cyan"/>
        </w:rPr>
      </w:pPr>
    </w:p>
    <w:p w:rsidR="00350506" w:rsidRDefault="00350506" w:rsidP="004574B3">
      <w:pPr>
        <w:rPr>
          <w:rFonts w:ascii="Calibri" w:hAnsi="Calibri" w:cs="Arial"/>
          <w:b/>
          <w:sz w:val="22"/>
          <w:szCs w:val="22"/>
        </w:rPr>
      </w:pPr>
      <w:r w:rsidRPr="00386541">
        <w:rPr>
          <w:rFonts w:ascii="Calibri" w:hAnsi="Calibri" w:cs="Arial"/>
          <w:b/>
          <w:sz w:val="22"/>
          <w:szCs w:val="22"/>
          <w:highlight w:val="cyan"/>
        </w:rPr>
        <w:t>THERE ARE SOME FREE ONLINE RESOUCES FOR SENTENCE AND PARAGRAPH FRAMES</w:t>
      </w:r>
      <w:r>
        <w:rPr>
          <w:rFonts w:ascii="Calibri" w:hAnsi="Calibri" w:cs="Arial"/>
          <w:b/>
          <w:sz w:val="22"/>
          <w:szCs w:val="22"/>
        </w:rPr>
        <w:t xml:space="preserve"> </w:t>
      </w:r>
    </w:p>
    <w:p w:rsidR="00D3073C" w:rsidRPr="00386541" w:rsidRDefault="00297154" w:rsidP="004574B3">
      <w:pPr>
        <w:rPr>
          <w:rFonts w:ascii="Calibri" w:hAnsi="Calibri" w:cs="Arial"/>
          <w:b/>
          <w:color w:val="002060"/>
          <w:sz w:val="22"/>
          <w:szCs w:val="22"/>
        </w:rPr>
      </w:pPr>
      <w:hyperlink r:id="rId32" w:history="1">
        <w:r w:rsidR="00D3073C" w:rsidRPr="000D357E">
          <w:rPr>
            <w:rStyle w:val="Hyperlink"/>
            <w:rFonts w:ascii="Calibri" w:hAnsi="Calibri" w:cs="Arial"/>
            <w:sz w:val="22"/>
            <w:szCs w:val="22"/>
          </w:rPr>
          <w:t>http://esl-methods.wikispaces.com/Content+%26+Language+Objectives</w:t>
        </w:r>
      </w:hyperlink>
      <w:r w:rsidR="00D3073C" w:rsidRPr="000D357E">
        <w:rPr>
          <w:rFonts w:ascii="Calibri" w:hAnsi="Calibri" w:cs="Arial"/>
          <w:b/>
          <w:sz w:val="22"/>
          <w:szCs w:val="22"/>
        </w:rPr>
        <w:t xml:space="preserve"> </w:t>
      </w:r>
      <w:r w:rsidR="00D3073C" w:rsidRPr="000D357E">
        <w:rPr>
          <w:rFonts w:ascii="Calibri" w:hAnsi="Calibri" w:cs="Arial"/>
          <w:b/>
          <w:color w:val="002060"/>
          <w:highlight w:val="cyan"/>
        </w:rPr>
        <w:t>(Don’t request</w:t>
      </w:r>
      <w:r w:rsidR="00D3073C" w:rsidRPr="00386541">
        <w:rPr>
          <w:rFonts w:ascii="Calibri" w:hAnsi="Calibri" w:cs="Arial"/>
          <w:b/>
          <w:color w:val="002060"/>
          <w:highlight w:val="cyan"/>
        </w:rPr>
        <w:t xml:space="preserve"> membership in the Wiki site.  Just use the resources.)</w:t>
      </w:r>
    </w:p>
    <w:p w:rsidR="00350506" w:rsidRDefault="00350506" w:rsidP="004574B3">
      <w:pPr>
        <w:rPr>
          <w:rFonts w:ascii="Calibri" w:hAnsi="Calibri" w:cs="Arial"/>
          <w:b/>
          <w:sz w:val="22"/>
          <w:szCs w:val="22"/>
        </w:rPr>
      </w:pPr>
      <w:r>
        <w:rPr>
          <w:rFonts w:ascii="Calibri" w:hAnsi="Calibri" w:cs="Arial"/>
          <w:b/>
          <w:sz w:val="22"/>
          <w:szCs w:val="22"/>
        </w:rPr>
        <w:t xml:space="preserve"> </w:t>
      </w:r>
    </w:p>
    <w:p w:rsidR="00D469D8" w:rsidRPr="00BC17A7" w:rsidRDefault="00BC17A7" w:rsidP="004574B3">
      <w:pPr>
        <w:rPr>
          <w:rFonts w:ascii="Calibri" w:hAnsi="Calibri" w:cs="Arial"/>
          <w:sz w:val="22"/>
          <w:szCs w:val="22"/>
        </w:rPr>
      </w:pPr>
      <w:r>
        <w:rPr>
          <w:rFonts w:ascii="Calibri" w:hAnsi="Calibri" w:cs="Arial"/>
          <w:b/>
          <w:sz w:val="22"/>
          <w:szCs w:val="22"/>
        </w:rPr>
        <w:t xml:space="preserve">Note: </w:t>
      </w:r>
      <w:r w:rsidR="00D469D8">
        <w:rPr>
          <w:rFonts w:ascii="Calibri" w:hAnsi="Calibri" w:cs="Arial"/>
          <w:b/>
          <w:sz w:val="22"/>
          <w:szCs w:val="22"/>
        </w:rPr>
        <w:t>There are many grammar resource</w:t>
      </w:r>
      <w:r w:rsidR="00043E45">
        <w:rPr>
          <w:rFonts w:ascii="Calibri" w:hAnsi="Calibri" w:cs="Arial"/>
          <w:b/>
          <w:sz w:val="22"/>
          <w:szCs w:val="22"/>
        </w:rPr>
        <w:t>s available</w:t>
      </w:r>
      <w:r w:rsidR="00D469D8">
        <w:rPr>
          <w:rFonts w:ascii="Calibri" w:hAnsi="Calibri" w:cs="Arial"/>
          <w:b/>
          <w:sz w:val="22"/>
          <w:szCs w:val="22"/>
        </w:rPr>
        <w:t xml:space="preserve">.  </w:t>
      </w:r>
      <w:r w:rsidR="00350506">
        <w:rPr>
          <w:rFonts w:ascii="Calibri" w:hAnsi="Calibri" w:cs="Arial"/>
          <w:b/>
          <w:sz w:val="22"/>
          <w:szCs w:val="22"/>
        </w:rPr>
        <w:t xml:space="preserve">Seek grammar that is taught in a meaningful context and differentiated for the range of ELLs. </w:t>
      </w:r>
      <w:r w:rsidR="00D469D8">
        <w:rPr>
          <w:rFonts w:ascii="Calibri" w:hAnsi="Calibri" w:cs="Arial"/>
          <w:b/>
          <w:sz w:val="22"/>
          <w:szCs w:val="22"/>
        </w:rPr>
        <w:t xml:space="preserve">New comprehensive ESL programs incorporate grammar.  </w:t>
      </w:r>
      <w:r w:rsidR="00350506">
        <w:rPr>
          <w:rFonts w:ascii="Calibri" w:hAnsi="Calibri" w:cs="Arial"/>
          <w:sz w:val="22"/>
          <w:szCs w:val="22"/>
        </w:rPr>
        <w:t>During the ESL instructional shift</w:t>
      </w:r>
      <w:r w:rsidR="00D469D8" w:rsidRPr="00BC17A7">
        <w:rPr>
          <w:rFonts w:ascii="Calibri" w:hAnsi="Calibri" w:cs="Arial"/>
          <w:sz w:val="22"/>
          <w:szCs w:val="22"/>
        </w:rPr>
        <w:t xml:space="preserve"> from the </w:t>
      </w:r>
      <w:r w:rsidRPr="00BC17A7">
        <w:rPr>
          <w:rFonts w:ascii="Calibri" w:hAnsi="Calibri" w:cs="Arial"/>
          <w:sz w:val="22"/>
          <w:szCs w:val="22"/>
        </w:rPr>
        <w:t>Audio-lingual</w:t>
      </w:r>
      <w:r w:rsidR="00D469D8" w:rsidRPr="00BC17A7">
        <w:rPr>
          <w:rFonts w:ascii="Calibri" w:hAnsi="Calibri" w:cs="Arial"/>
          <w:sz w:val="22"/>
          <w:szCs w:val="22"/>
        </w:rPr>
        <w:t xml:space="preserve"> method to the Natural Approach and more content-based ESL, explicit grammar instruction was often lacking.  However, quality current programs are incorporating more explicit instruction and guided practice in the </w:t>
      </w:r>
      <w:r w:rsidR="00350506">
        <w:rPr>
          <w:rFonts w:ascii="Calibri" w:hAnsi="Calibri" w:cs="Arial"/>
          <w:sz w:val="22"/>
          <w:szCs w:val="22"/>
        </w:rPr>
        <w:t xml:space="preserve">structures of the English language. </w:t>
      </w:r>
    </w:p>
    <w:p w:rsidR="00D3073C" w:rsidRDefault="00D3073C" w:rsidP="004574B3">
      <w:pPr>
        <w:rPr>
          <w:rFonts w:ascii="Calibri" w:hAnsi="Calibri" w:cs="Arial"/>
          <w:b/>
          <w:sz w:val="22"/>
          <w:szCs w:val="22"/>
        </w:rPr>
      </w:pPr>
    </w:p>
    <w:p w:rsidR="00681BE0" w:rsidRPr="000F7BBB" w:rsidRDefault="0016198C" w:rsidP="004574B3">
      <w:pPr>
        <w:rPr>
          <w:rFonts w:ascii="Calibri" w:hAnsi="Calibri" w:cs="Arial"/>
          <w:b/>
          <w:color w:val="365F91"/>
          <w:sz w:val="22"/>
          <w:szCs w:val="22"/>
        </w:rPr>
      </w:pPr>
      <w:bookmarkStart w:id="15" w:name="twelve"/>
      <w:r w:rsidRPr="00386541">
        <w:rPr>
          <w:rFonts w:ascii="Calibri" w:hAnsi="Calibri" w:cs="Arial"/>
          <w:b/>
          <w:color w:val="365F91"/>
          <w:sz w:val="22"/>
          <w:szCs w:val="22"/>
          <w:highlight w:val="yellow"/>
        </w:rPr>
        <w:t>DICTIONARIES</w:t>
      </w:r>
      <w:bookmarkEnd w:id="15"/>
    </w:p>
    <w:p w:rsidR="00254952" w:rsidRPr="00490DF1" w:rsidRDefault="00254952" w:rsidP="002965DC">
      <w:pPr>
        <w:autoSpaceDE w:val="0"/>
        <w:autoSpaceDN w:val="0"/>
        <w:adjustRightInd w:val="0"/>
        <w:rPr>
          <w:rFonts w:ascii="Calibri" w:hAnsi="Calibri" w:cs="Arial"/>
          <w:b/>
          <w:sz w:val="22"/>
          <w:szCs w:val="22"/>
        </w:rPr>
      </w:pPr>
    </w:p>
    <w:p w:rsidR="0016188F" w:rsidRPr="00490DF1" w:rsidRDefault="0016188F" w:rsidP="002965DC">
      <w:pPr>
        <w:autoSpaceDE w:val="0"/>
        <w:autoSpaceDN w:val="0"/>
        <w:adjustRightInd w:val="0"/>
        <w:rPr>
          <w:rFonts w:ascii="Calibri" w:hAnsi="Calibri" w:cs="Arial"/>
          <w:b/>
          <w:sz w:val="22"/>
          <w:szCs w:val="22"/>
        </w:rPr>
      </w:pPr>
      <w:r w:rsidRPr="00490DF1">
        <w:rPr>
          <w:rFonts w:ascii="Calibri" w:hAnsi="Calibri" w:cs="Arial"/>
          <w:b/>
          <w:sz w:val="22"/>
          <w:szCs w:val="22"/>
        </w:rPr>
        <w:t>ELEMENTARY DICTIONARIES</w:t>
      </w:r>
    </w:p>
    <w:p w:rsidR="0016188F" w:rsidRPr="00490DF1" w:rsidRDefault="0016188F" w:rsidP="002965DC">
      <w:pPr>
        <w:autoSpaceDE w:val="0"/>
        <w:autoSpaceDN w:val="0"/>
        <w:adjustRightInd w:val="0"/>
        <w:rPr>
          <w:rFonts w:ascii="Calibri" w:hAnsi="Calibri" w:cs="Arial"/>
          <w:b/>
          <w:sz w:val="22"/>
          <w:szCs w:val="22"/>
        </w:rPr>
      </w:pPr>
    </w:p>
    <w:p w:rsidR="00AC3F2A" w:rsidRPr="000D357E" w:rsidRDefault="00AC3F2A" w:rsidP="000D357E">
      <w:pPr>
        <w:autoSpaceDE w:val="0"/>
        <w:autoSpaceDN w:val="0"/>
        <w:adjustRightInd w:val="0"/>
        <w:rPr>
          <w:rFonts w:ascii="Calibri" w:hAnsi="Calibri" w:cs="Arial"/>
          <w:b/>
          <w:i/>
          <w:iCs/>
          <w:sz w:val="22"/>
          <w:szCs w:val="22"/>
        </w:rPr>
      </w:pPr>
      <w:r w:rsidRPr="00490DF1">
        <w:rPr>
          <w:rFonts w:ascii="Calibri" w:hAnsi="Calibri" w:cs="Arial"/>
          <w:b/>
          <w:i/>
          <w:sz w:val="22"/>
          <w:szCs w:val="22"/>
        </w:rPr>
        <w:t>Longman Elementary Dictionary and Thesaurus</w:t>
      </w:r>
      <w:r w:rsidRPr="00490DF1">
        <w:rPr>
          <w:rFonts w:ascii="Calibri" w:hAnsi="Calibri" w:cs="Arial"/>
          <w:sz w:val="22"/>
          <w:szCs w:val="22"/>
        </w:rPr>
        <w:t xml:space="preserve"> combines the strengths of both traditional and picture dictionaries with the flexibility of a child-friendly thesaurus to empower young language learners to expand their English vocabularies.</w:t>
      </w:r>
      <w:r w:rsidR="002965DC" w:rsidRPr="00490DF1">
        <w:rPr>
          <w:rFonts w:ascii="Calibri" w:hAnsi="Calibri" w:cs="Arial"/>
          <w:sz w:val="22"/>
          <w:szCs w:val="22"/>
        </w:rPr>
        <w:t xml:space="preserve">  </w:t>
      </w:r>
      <w:r w:rsidR="00070D28" w:rsidRPr="00490DF1">
        <w:rPr>
          <w:rFonts w:ascii="Calibri" w:hAnsi="Calibri" w:cs="Arial"/>
          <w:sz w:val="22"/>
          <w:szCs w:val="22"/>
        </w:rPr>
        <w:t xml:space="preserve">Dr. Kate Kinsella, Ed.D contends that </w:t>
      </w:r>
      <w:r w:rsidR="002965DC" w:rsidRPr="00490DF1">
        <w:rPr>
          <w:rFonts w:ascii="Calibri" w:hAnsi="Calibri" w:cs="Arial"/>
          <w:i/>
          <w:iCs/>
          <w:sz w:val="22"/>
          <w:szCs w:val="22"/>
        </w:rPr>
        <w:t>“The Longman Elementary Dictionary and Thesaurus is hands-down the most dynamic and user-friendly dictionary for today’s mixed-ability, linguistically-diverse classroom</w:t>
      </w:r>
      <w:r w:rsidR="00D7167A" w:rsidRPr="00490DF1">
        <w:rPr>
          <w:rFonts w:ascii="Calibri" w:hAnsi="Calibri" w:cs="Arial"/>
          <w:i/>
          <w:iCs/>
          <w:sz w:val="22"/>
          <w:szCs w:val="22"/>
        </w:rPr>
        <w:t xml:space="preserve">s. </w:t>
      </w:r>
      <w:r w:rsidR="002965DC" w:rsidRPr="00490DF1">
        <w:rPr>
          <w:rFonts w:ascii="Calibri" w:hAnsi="Calibri" w:cs="Arial"/>
          <w:i/>
          <w:iCs/>
          <w:sz w:val="22"/>
          <w:szCs w:val="22"/>
        </w:rPr>
        <w:t xml:space="preserve"> Elementary vocabulary learners and their teachers will finally have a practical and reliable tool to explore new word meanings, one that has been meticulously developed with the needs, abilities, and experiences of a younger learner in mind.”</w:t>
      </w:r>
      <w:r w:rsidR="002965DC" w:rsidRPr="00490DF1">
        <w:rPr>
          <w:rFonts w:ascii="Calibri" w:hAnsi="Calibri" w:cs="Arial"/>
          <w:sz w:val="22"/>
          <w:szCs w:val="22"/>
        </w:rPr>
        <w:t xml:space="preserve"> </w:t>
      </w:r>
      <w:r w:rsidR="000D357E">
        <w:rPr>
          <w:rFonts w:ascii="Calibri" w:hAnsi="Calibri" w:cs="Arial"/>
          <w:sz w:val="22"/>
          <w:szCs w:val="22"/>
        </w:rPr>
        <w:t xml:space="preserve"> </w:t>
      </w:r>
      <w:hyperlink r:id="rId33" w:history="1">
        <w:r w:rsidR="000D357E" w:rsidRPr="00FA4484">
          <w:rPr>
            <w:rStyle w:val="Hyperlink"/>
            <w:rFonts w:ascii="Calibri" w:hAnsi="Calibri" w:cs="Arial"/>
            <w:sz w:val="22"/>
            <w:szCs w:val="22"/>
          </w:rPr>
          <w:t>http://www.longmanhomeusa.com/products.php?mid=194&amp;pid=F-0EH-10</w:t>
        </w:r>
      </w:hyperlink>
      <w:r w:rsidR="000D357E">
        <w:rPr>
          <w:rFonts w:ascii="Calibri" w:hAnsi="Calibri" w:cs="Arial"/>
          <w:sz w:val="22"/>
          <w:szCs w:val="22"/>
        </w:rPr>
        <w:t xml:space="preserve"> </w:t>
      </w:r>
    </w:p>
    <w:p w:rsidR="002965DC" w:rsidRPr="00490DF1" w:rsidRDefault="002965DC" w:rsidP="00AC3F2A">
      <w:pPr>
        <w:rPr>
          <w:rFonts w:ascii="Calibri" w:hAnsi="Calibri" w:cs="Arial"/>
          <w:sz w:val="22"/>
          <w:szCs w:val="22"/>
        </w:rPr>
      </w:pPr>
      <w:r w:rsidRPr="00490DF1">
        <w:rPr>
          <w:rFonts w:ascii="Calibri" w:hAnsi="Calibri" w:cs="Arial"/>
          <w:sz w:val="22"/>
          <w:szCs w:val="22"/>
        </w:rPr>
        <w:t>For a Downloadable sampler go to</w:t>
      </w:r>
      <w:r w:rsidR="005F5F86" w:rsidRPr="00490DF1">
        <w:rPr>
          <w:rFonts w:ascii="Calibri" w:hAnsi="Calibri" w:cs="Arial"/>
          <w:b/>
          <w:sz w:val="22"/>
          <w:szCs w:val="22"/>
        </w:rPr>
        <w:t xml:space="preserve"> </w:t>
      </w:r>
      <w:r w:rsidR="005F5F86" w:rsidRPr="00490DF1">
        <w:rPr>
          <w:rFonts w:ascii="Calibri" w:hAnsi="Calibri" w:cs="Arial"/>
          <w:sz w:val="22"/>
          <w:szCs w:val="22"/>
        </w:rPr>
        <w:t xml:space="preserve">the following link. </w:t>
      </w:r>
      <w:hyperlink r:id="rId34" w:history="1">
        <w:r w:rsidRPr="00490DF1">
          <w:rPr>
            <w:rStyle w:val="Hyperlink"/>
            <w:rFonts w:ascii="Calibri" w:hAnsi="Calibri" w:cs="Arial"/>
            <w:sz w:val="22"/>
            <w:szCs w:val="22"/>
          </w:rPr>
          <w:t>http://www.longmanhomeusa.com/content/LEDT_Sampler_copy.pdf</w:t>
        </w:r>
      </w:hyperlink>
    </w:p>
    <w:p w:rsidR="0016188F" w:rsidRPr="00490DF1" w:rsidRDefault="0016188F" w:rsidP="0016188F">
      <w:pPr>
        <w:rPr>
          <w:rFonts w:ascii="Calibri" w:hAnsi="Calibri" w:cs="Arial"/>
          <w:sz w:val="22"/>
          <w:szCs w:val="22"/>
        </w:rPr>
      </w:pPr>
    </w:p>
    <w:p w:rsidR="0016188F" w:rsidRPr="00490DF1" w:rsidRDefault="0016188F" w:rsidP="0016188F">
      <w:pPr>
        <w:rPr>
          <w:rFonts w:ascii="Calibri" w:hAnsi="Calibri" w:cs="Arial"/>
          <w:b/>
          <w:i/>
          <w:sz w:val="22"/>
          <w:szCs w:val="22"/>
        </w:rPr>
      </w:pPr>
      <w:r w:rsidRPr="00490DF1">
        <w:rPr>
          <w:rFonts w:ascii="Calibri" w:hAnsi="Calibri" w:cs="Arial"/>
          <w:b/>
          <w:i/>
          <w:sz w:val="22"/>
          <w:szCs w:val="22"/>
        </w:rPr>
        <w:t>Picture-Perfect Dictionaries (Pre K -6)</w:t>
      </w:r>
    </w:p>
    <w:p w:rsidR="0016188F" w:rsidRPr="00490DF1" w:rsidRDefault="0016188F" w:rsidP="0016188F">
      <w:pPr>
        <w:rPr>
          <w:rFonts w:ascii="Calibri" w:hAnsi="Calibri" w:cs="Arial"/>
          <w:sz w:val="22"/>
          <w:szCs w:val="22"/>
        </w:rPr>
      </w:pPr>
      <w:r w:rsidRPr="00490DF1">
        <w:rPr>
          <w:rFonts w:ascii="Calibri" w:hAnsi="Calibri" w:cs="Arial"/>
          <w:b/>
          <w:bCs/>
          <w:sz w:val="22"/>
          <w:szCs w:val="22"/>
        </w:rPr>
        <w:t>Description:</w:t>
      </w:r>
      <w:r w:rsidRPr="00490DF1">
        <w:rPr>
          <w:rFonts w:ascii="Calibri" w:hAnsi="Calibri" w:cs="Arial"/>
          <w:sz w:val="22"/>
          <w:szCs w:val="22"/>
        </w:rPr>
        <w:t xml:space="preserve"> The first book is for preK-K.   Books 1-2 include pictures and sample sentences for every entry and define the words in context. Language is simple and sentence samples are illustrated as needed. Multiple meaning words are presented visually. Expanded entries support the curriculum. The second book includes parts of speech and more content vocabulary for grades 3-6. A Teacher's Guide and Activity Card Pack are available with ideas for games, role-plays, and hands-on activities that are appropriate for centers or independent work.  Direct link to view pages  </w:t>
      </w:r>
      <w:hyperlink r:id="rId35" w:anchor="/296" w:history="1">
        <w:r w:rsidRPr="00490DF1">
          <w:rPr>
            <w:rStyle w:val="Hyperlink"/>
            <w:rFonts w:ascii="Calibri" w:hAnsi="Calibri" w:cs="Arial"/>
            <w:sz w:val="22"/>
            <w:szCs w:val="22"/>
          </w:rPr>
          <w:t>http://www.nxtbook.com/nxtbooks/ngsp/prek-12_0910/#/296</w:t>
        </w:r>
      </w:hyperlink>
      <w:r w:rsidR="000D357E">
        <w:rPr>
          <w:rFonts w:ascii="Calibri" w:hAnsi="Calibri" w:cs="Arial"/>
          <w:sz w:val="22"/>
          <w:szCs w:val="22"/>
        </w:rPr>
        <w:t xml:space="preserve"> </w:t>
      </w:r>
    </w:p>
    <w:p w:rsidR="0016188F" w:rsidRPr="00490DF1" w:rsidRDefault="0016188F" w:rsidP="0016188F">
      <w:pPr>
        <w:jc w:val="center"/>
        <w:rPr>
          <w:rFonts w:ascii="Calibri" w:hAnsi="Calibri" w:cs="Arial"/>
          <w:b/>
          <w:sz w:val="22"/>
          <w:szCs w:val="22"/>
        </w:rPr>
      </w:pPr>
    </w:p>
    <w:p w:rsidR="0016188F" w:rsidRPr="00490DF1" w:rsidRDefault="0016188F" w:rsidP="0016188F">
      <w:pPr>
        <w:rPr>
          <w:rFonts w:ascii="Calibri" w:hAnsi="Calibri" w:cs="Arial"/>
          <w:b/>
          <w:i/>
          <w:sz w:val="22"/>
          <w:szCs w:val="22"/>
        </w:rPr>
      </w:pPr>
      <w:r w:rsidRPr="00490DF1">
        <w:rPr>
          <w:rFonts w:ascii="Calibri" w:hAnsi="Calibri" w:cs="Arial"/>
          <w:b/>
          <w:i/>
          <w:sz w:val="22"/>
          <w:szCs w:val="22"/>
        </w:rPr>
        <w:t>Oxford Picture Dictionary for the Content Areas: Language Development for Content Learning Second Edition</w:t>
      </w:r>
    </w:p>
    <w:p w:rsidR="0016188F" w:rsidRPr="00490DF1" w:rsidRDefault="0016188F" w:rsidP="0016188F">
      <w:pPr>
        <w:rPr>
          <w:rFonts w:ascii="Calibri" w:hAnsi="Calibri" w:cs="Arial"/>
          <w:sz w:val="22"/>
          <w:szCs w:val="22"/>
        </w:rPr>
      </w:pPr>
      <w:r w:rsidRPr="00490DF1">
        <w:rPr>
          <w:rFonts w:ascii="Calibri" w:hAnsi="Calibri" w:cs="Arial"/>
          <w:b/>
          <w:sz w:val="22"/>
          <w:szCs w:val="22"/>
        </w:rPr>
        <w:t xml:space="preserve">Description: </w:t>
      </w:r>
      <w:r w:rsidRPr="00490DF1">
        <w:rPr>
          <w:rFonts w:ascii="Calibri" w:hAnsi="Calibri" w:cs="Arial"/>
          <w:sz w:val="22"/>
          <w:szCs w:val="22"/>
        </w:rPr>
        <w:t xml:space="preserve">This new edition, part of the </w:t>
      </w:r>
      <w:r w:rsidRPr="00490DF1">
        <w:rPr>
          <w:rStyle w:val="star-caretcode-i"/>
          <w:rFonts w:ascii="Calibri" w:hAnsi="Calibri" w:cs="Arial"/>
          <w:sz w:val="22"/>
          <w:szCs w:val="22"/>
        </w:rPr>
        <w:t>Oxford Picture Dictionary for the Content Areas Program</w:t>
      </w:r>
      <w:r w:rsidRPr="00490DF1">
        <w:rPr>
          <w:rFonts w:ascii="Calibri" w:hAnsi="Calibri" w:cs="Arial"/>
          <w:sz w:val="22"/>
          <w:szCs w:val="22"/>
        </w:rPr>
        <w:t>, contains over 1,600 words presented with clear, vibrant illustrations to meet the needs of today's language learners.  Unit Expansion pages are designed to develop academic reading, writing, speaking, and listening skills using content-area vocabulary.  Exercises in every topic combine content-area vocabulary with the academic language learners need to be successful.  Teacher Web site provides extra resources and reference material</w:t>
      </w:r>
      <w:r w:rsidR="00523C57" w:rsidRPr="00490DF1">
        <w:rPr>
          <w:rFonts w:ascii="Calibri" w:hAnsi="Calibri" w:cs="Arial"/>
          <w:sz w:val="22"/>
          <w:szCs w:val="22"/>
        </w:rPr>
        <w:t>.  This program provides multiple support resources</w:t>
      </w:r>
      <w:r w:rsidR="002A23F8" w:rsidRPr="00490DF1">
        <w:rPr>
          <w:rFonts w:ascii="Calibri" w:hAnsi="Calibri" w:cs="Arial"/>
          <w:sz w:val="22"/>
          <w:szCs w:val="22"/>
        </w:rPr>
        <w:t xml:space="preserve"> which have been updated and improved over the first edition.</w:t>
      </w:r>
    </w:p>
    <w:p w:rsidR="002A23F8" w:rsidRPr="00490DF1" w:rsidRDefault="002A23F8" w:rsidP="0016188F">
      <w:pPr>
        <w:rPr>
          <w:rFonts w:ascii="Calibri" w:hAnsi="Calibri" w:cs="Arial"/>
          <w:sz w:val="22"/>
          <w:szCs w:val="22"/>
        </w:rPr>
      </w:pPr>
      <w:r w:rsidRPr="00490DF1">
        <w:rPr>
          <w:rFonts w:ascii="Calibri" w:hAnsi="Calibri" w:cs="Arial"/>
          <w:sz w:val="22"/>
          <w:szCs w:val="22"/>
        </w:rPr>
        <w:t xml:space="preserve">They include: Student workbook, Reproducible Collections for each core content area, supplementary readers, and an iPack with can be used with computers, LCD projectors and smart boards.  The Ipack includes large images of the dictionary pages, readings, chants, games, and assessments.  </w:t>
      </w:r>
      <w:r w:rsidR="005B251B" w:rsidRPr="00490DF1">
        <w:rPr>
          <w:rFonts w:ascii="Calibri" w:hAnsi="Calibri" w:cs="Arial"/>
          <w:sz w:val="22"/>
          <w:szCs w:val="22"/>
        </w:rPr>
        <w:t>Quality I</w:t>
      </w:r>
      <w:r w:rsidRPr="00490DF1">
        <w:rPr>
          <w:rFonts w:ascii="Calibri" w:hAnsi="Calibri" w:cs="Arial"/>
          <w:sz w:val="22"/>
          <w:szCs w:val="22"/>
        </w:rPr>
        <w:t xml:space="preserve">nstructional supports </w:t>
      </w:r>
      <w:r w:rsidR="005B251B" w:rsidRPr="00490DF1">
        <w:rPr>
          <w:rFonts w:ascii="Calibri" w:hAnsi="Calibri" w:cs="Arial"/>
          <w:sz w:val="22"/>
          <w:szCs w:val="22"/>
        </w:rPr>
        <w:t>are available for the teacher:</w:t>
      </w:r>
      <w:r w:rsidRPr="00490DF1">
        <w:rPr>
          <w:rFonts w:ascii="Calibri" w:hAnsi="Calibri" w:cs="Arial"/>
          <w:sz w:val="22"/>
          <w:szCs w:val="22"/>
        </w:rPr>
        <w:t xml:space="preserve"> the Teacher’s edition, an Audio program and an Academic Language Accelerator</w:t>
      </w:r>
      <w:r w:rsidRPr="00490DF1">
        <w:rPr>
          <w:rFonts w:ascii="Calibri" w:hAnsi="Calibri" w:cs="Arial"/>
          <w:color w:val="FFFFFF"/>
          <w:sz w:val="22"/>
          <w:szCs w:val="22"/>
        </w:rPr>
        <w:t xml:space="preserve"> </w:t>
      </w:r>
      <w:r w:rsidRPr="00490DF1">
        <w:rPr>
          <w:rFonts w:ascii="Calibri" w:hAnsi="Calibri" w:cs="Arial"/>
          <w:sz w:val="22"/>
          <w:szCs w:val="22"/>
        </w:rPr>
        <w:t>which is a teacher-friendly flip book of cooperative structures, vocabulary activities, reading strategies, and other helpful supports that teachers can use as they do the activities.</w:t>
      </w:r>
    </w:p>
    <w:p w:rsidR="0016188F" w:rsidRPr="00F130A0" w:rsidRDefault="00297154" w:rsidP="0016188F">
      <w:pPr>
        <w:rPr>
          <w:rFonts w:ascii="Calibri" w:hAnsi="Calibri" w:cs="Arial"/>
          <w:sz w:val="22"/>
          <w:szCs w:val="22"/>
        </w:rPr>
      </w:pPr>
      <w:hyperlink r:id="rId36" w:history="1">
        <w:r w:rsidR="0016188F" w:rsidRPr="00F130A0">
          <w:rPr>
            <w:rStyle w:val="Hyperlink"/>
            <w:rFonts w:ascii="Calibri" w:hAnsi="Calibri" w:cs="Arial"/>
            <w:sz w:val="22"/>
            <w:szCs w:val="22"/>
          </w:rPr>
          <w:t>http://www.us.oup.com/us/catalog/general/subject/EnglishLanguageLearningESL/?view=usa&amp;ci=9780194525008</w:t>
        </w:r>
      </w:hyperlink>
      <w:r w:rsidR="0016188F" w:rsidRPr="00F130A0">
        <w:rPr>
          <w:rFonts w:ascii="Calibri" w:hAnsi="Calibri" w:cs="Arial"/>
          <w:sz w:val="22"/>
          <w:szCs w:val="22"/>
        </w:rPr>
        <w:t xml:space="preserve"> </w:t>
      </w:r>
    </w:p>
    <w:p w:rsidR="00AC3F2A" w:rsidRPr="00490DF1" w:rsidRDefault="00AC3F2A" w:rsidP="004574B3">
      <w:pPr>
        <w:rPr>
          <w:rFonts w:ascii="Calibri" w:hAnsi="Calibri" w:cs="Arial"/>
          <w:b/>
          <w:sz w:val="22"/>
          <w:szCs w:val="22"/>
        </w:rPr>
      </w:pPr>
    </w:p>
    <w:p w:rsidR="005B251B" w:rsidRDefault="005B251B" w:rsidP="004574B3">
      <w:pPr>
        <w:rPr>
          <w:rFonts w:ascii="Calibri" w:hAnsi="Calibri" w:cs="Arial"/>
          <w:sz w:val="22"/>
          <w:szCs w:val="22"/>
        </w:rPr>
      </w:pPr>
      <w:r w:rsidRPr="00040D7A">
        <w:rPr>
          <w:rFonts w:ascii="Calibri" w:hAnsi="Calibri" w:cs="Arial"/>
          <w:b/>
          <w:color w:val="000000"/>
          <w:sz w:val="22"/>
          <w:szCs w:val="22"/>
        </w:rPr>
        <w:t xml:space="preserve">Oxford Picture Dictionary Content Areas for Kids </w:t>
      </w:r>
      <w:r w:rsidRPr="00421756">
        <w:rPr>
          <w:rFonts w:ascii="Calibri" w:hAnsi="Calibri" w:cs="Arial"/>
          <w:b/>
          <w:color w:val="000000"/>
          <w:sz w:val="22"/>
          <w:szCs w:val="22"/>
        </w:rPr>
        <w:t>Second Edition</w:t>
      </w:r>
      <w:r w:rsidRPr="00490DF1">
        <w:rPr>
          <w:rFonts w:ascii="Calibri" w:hAnsi="Calibri" w:cs="Arial"/>
          <w:b/>
          <w:sz w:val="22"/>
          <w:szCs w:val="22"/>
        </w:rPr>
        <w:t xml:space="preserve"> </w:t>
      </w:r>
      <w:r w:rsidRPr="00490DF1">
        <w:rPr>
          <w:rFonts w:ascii="Calibri" w:hAnsi="Calibri" w:cs="Arial"/>
          <w:sz w:val="22"/>
          <w:szCs w:val="22"/>
        </w:rPr>
        <w:t>The reproducible collection includes Everyday language, Social Studie</w:t>
      </w:r>
      <w:r w:rsidR="00040D7A">
        <w:rPr>
          <w:rFonts w:ascii="Calibri" w:hAnsi="Calibri" w:cs="Arial"/>
          <w:sz w:val="22"/>
          <w:szCs w:val="22"/>
        </w:rPr>
        <w:t>s, Health, Science and Math. Aud</w:t>
      </w:r>
      <w:r w:rsidRPr="00490DF1">
        <w:rPr>
          <w:rFonts w:ascii="Calibri" w:hAnsi="Calibri" w:cs="Arial"/>
          <w:sz w:val="22"/>
          <w:szCs w:val="22"/>
        </w:rPr>
        <w:t xml:space="preserve">io programs and Assessment CD-Rom are available. </w:t>
      </w:r>
    </w:p>
    <w:p w:rsidR="00040D7A" w:rsidRPr="00490DF1" w:rsidRDefault="00297154" w:rsidP="004574B3">
      <w:pPr>
        <w:rPr>
          <w:rFonts w:ascii="Calibri" w:hAnsi="Calibri" w:cs="Arial"/>
          <w:sz w:val="22"/>
          <w:szCs w:val="22"/>
        </w:rPr>
      </w:pPr>
      <w:hyperlink r:id="rId37" w:history="1">
        <w:r w:rsidR="00040D7A" w:rsidRPr="00B90E0A">
          <w:rPr>
            <w:rStyle w:val="Hyperlink"/>
            <w:rFonts w:ascii="Calibri" w:hAnsi="Calibri" w:cs="Arial"/>
            <w:sz w:val="22"/>
            <w:szCs w:val="22"/>
          </w:rPr>
          <w:t>http://elt.oup.com/searchresults?q=Oxford+Picture+Dictionary+for+Kids&amp;cc=us&amp;selLanguage=en&amp;searchtype=cat</w:t>
        </w:r>
      </w:hyperlink>
      <w:r w:rsidR="00040D7A">
        <w:rPr>
          <w:rFonts w:ascii="Calibri" w:hAnsi="Calibri" w:cs="Arial"/>
          <w:sz w:val="22"/>
          <w:szCs w:val="22"/>
        </w:rPr>
        <w:t xml:space="preserve"> </w:t>
      </w:r>
    </w:p>
    <w:p w:rsidR="005B251B" w:rsidRPr="00490DF1" w:rsidRDefault="005B251B" w:rsidP="004574B3">
      <w:pPr>
        <w:rPr>
          <w:rFonts w:ascii="Calibri" w:hAnsi="Calibri" w:cs="Arial"/>
          <w:b/>
          <w:sz w:val="22"/>
          <w:szCs w:val="22"/>
        </w:rPr>
      </w:pPr>
    </w:p>
    <w:p w:rsidR="0016188F" w:rsidRPr="00A63CA9" w:rsidRDefault="0016188F" w:rsidP="004574B3">
      <w:pPr>
        <w:rPr>
          <w:rFonts w:ascii="Calibri" w:hAnsi="Calibri" w:cs="Arial"/>
          <w:b/>
          <w:sz w:val="22"/>
          <w:szCs w:val="22"/>
        </w:rPr>
      </w:pPr>
      <w:r w:rsidRPr="00A63CA9">
        <w:rPr>
          <w:rFonts w:ascii="Calibri" w:hAnsi="Calibri" w:cs="Arial"/>
          <w:b/>
          <w:sz w:val="22"/>
          <w:szCs w:val="22"/>
        </w:rPr>
        <w:t>DICTIONARIES FOR OLDER LEARNERS</w:t>
      </w:r>
    </w:p>
    <w:p w:rsidR="0016188F" w:rsidRPr="00490DF1" w:rsidRDefault="0016188F" w:rsidP="004574B3">
      <w:pPr>
        <w:rPr>
          <w:rFonts w:ascii="Calibri" w:hAnsi="Calibri" w:cs="Arial"/>
          <w:b/>
          <w:sz w:val="22"/>
          <w:szCs w:val="22"/>
        </w:rPr>
      </w:pPr>
    </w:p>
    <w:p w:rsidR="00666DA9" w:rsidRPr="00490DF1" w:rsidRDefault="00666DA9" w:rsidP="004574B3">
      <w:pPr>
        <w:rPr>
          <w:rFonts w:ascii="Calibri" w:hAnsi="Calibri" w:cs="Arial"/>
          <w:sz w:val="22"/>
          <w:szCs w:val="22"/>
        </w:rPr>
      </w:pPr>
      <w:r w:rsidRPr="00490DF1">
        <w:rPr>
          <w:rFonts w:ascii="Calibri" w:hAnsi="Calibri" w:cs="Arial"/>
          <w:b/>
          <w:i/>
          <w:sz w:val="22"/>
          <w:szCs w:val="22"/>
        </w:rPr>
        <w:t>Longman Study</w:t>
      </w:r>
      <w:r w:rsidR="00AC3F2A" w:rsidRPr="00490DF1">
        <w:rPr>
          <w:rFonts w:ascii="Calibri" w:hAnsi="Calibri" w:cs="Arial"/>
          <w:b/>
          <w:i/>
          <w:sz w:val="22"/>
          <w:szCs w:val="22"/>
        </w:rPr>
        <w:t xml:space="preserve"> D</w:t>
      </w:r>
      <w:r w:rsidRPr="00490DF1">
        <w:rPr>
          <w:rFonts w:ascii="Calibri" w:hAnsi="Calibri" w:cs="Arial"/>
          <w:b/>
          <w:i/>
          <w:sz w:val="22"/>
          <w:szCs w:val="22"/>
        </w:rPr>
        <w:t>ictionary</w:t>
      </w:r>
      <w:r w:rsidR="0016188F" w:rsidRPr="00490DF1">
        <w:rPr>
          <w:rFonts w:ascii="Calibri" w:hAnsi="Calibri" w:cs="Arial"/>
          <w:sz w:val="22"/>
          <w:szCs w:val="22"/>
        </w:rPr>
        <w:t xml:space="preserve"> </w:t>
      </w:r>
      <w:r w:rsidRPr="00490DF1">
        <w:rPr>
          <w:rFonts w:ascii="Calibri" w:hAnsi="Calibri" w:cs="Arial"/>
          <w:sz w:val="22"/>
          <w:szCs w:val="22"/>
        </w:rPr>
        <w:t xml:space="preserve">accelerates vocabulary development by highlighting academic vocabulary and </w:t>
      </w:r>
      <w:r w:rsidR="00AC3F2A" w:rsidRPr="00490DF1">
        <w:rPr>
          <w:rFonts w:ascii="Calibri" w:hAnsi="Calibri" w:cs="Arial"/>
          <w:sz w:val="22"/>
          <w:szCs w:val="22"/>
        </w:rPr>
        <w:t xml:space="preserve">including </w:t>
      </w:r>
      <w:r w:rsidRPr="00490DF1">
        <w:rPr>
          <w:rFonts w:ascii="Calibri" w:hAnsi="Calibri" w:cs="Arial"/>
          <w:sz w:val="22"/>
          <w:szCs w:val="22"/>
        </w:rPr>
        <w:t xml:space="preserve">content-area vocabulary </w:t>
      </w:r>
      <w:r w:rsidR="00AC3F2A" w:rsidRPr="00490DF1">
        <w:rPr>
          <w:rFonts w:ascii="Calibri" w:hAnsi="Calibri" w:cs="Arial"/>
          <w:sz w:val="22"/>
          <w:szCs w:val="22"/>
        </w:rPr>
        <w:t xml:space="preserve">sections </w:t>
      </w:r>
      <w:r w:rsidRPr="00490DF1">
        <w:rPr>
          <w:rFonts w:ascii="Calibri" w:hAnsi="Calibri" w:cs="Arial"/>
          <w:sz w:val="22"/>
          <w:szCs w:val="22"/>
        </w:rPr>
        <w:t>across subject areas.</w:t>
      </w:r>
      <w:r w:rsidR="00AC3F2A" w:rsidRPr="00490DF1">
        <w:rPr>
          <w:rFonts w:ascii="Calibri" w:hAnsi="Calibri" w:cs="Arial"/>
          <w:sz w:val="22"/>
          <w:szCs w:val="22"/>
        </w:rPr>
        <w:t xml:space="preserve">  In the side bar see dictionaries for more advanced ELLs and a bilingual dictionary.</w:t>
      </w:r>
    </w:p>
    <w:p w:rsidR="0072406C" w:rsidRPr="00490DF1" w:rsidRDefault="00297154" w:rsidP="004574B3">
      <w:pPr>
        <w:rPr>
          <w:rFonts w:ascii="Calibri" w:hAnsi="Calibri" w:cs="Arial"/>
          <w:sz w:val="22"/>
          <w:szCs w:val="22"/>
        </w:rPr>
      </w:pPr>
      <w:hyperlink r:id="rId38" w:anchor="study" w:history="1">
        <w:r w:rsidR="00666DA9" w:rsidRPr="00490DF1">
          <w:rPr>
            <w:rStyle w:val="Hyperlink"/>
            <w:rFonts w:ascii="Calibri" w:hAnsi="Calibri" w:cs="Arial"/>
            <w:sz w:val="22"/>
            <w:szCs w:val="22"/>
          </w:rPr>
          <w:t>http://longmanusahome.com/dictionaries/beginning.php#study</w:t>
        </w:r>
      </w:hyperlink>
    </w:p>
    <w:p w:rsidR="00666DA9" w:rsidRPr="00490DF1" w:rsidRDefault="00666DA9" w:rsidP="004574B3">
      <w:pPr>
        <w:rPr>
          <w:rFonts w:ascii="Calibri" w:hAnsi="Calibri" w:cs="Arial"/>
          <w:sz w:val="22"/>
          <w:szCs w:val="22"/>
        </w:rPr>
      </w:pPr>
    </w:p>
    <w:p w:rsidR="0072406C" w:rsidRPr="00490DF1" w:rsidRDefault="00666DA9" w:rsidP="004574B3">
      <w:pPr>
        <w:rPr>
          <w:rFonts w:ascii="Calibri" w:hAnsi="Calibri" w:cs="Arial"/>
          <w:sz w:val="22"/>
          <w:szCs w:val="22"/>
        </w:rPr>
      </w:pPr>
      <w:r w:rsidRPr="00490DF1">
        <w:rPr>
          <w:rFonts w:ascii="Calibri" w:hAnsi="Calibri" w:cs="Arial"/>
          <w:sz w:val="22"/>
          <w:szCs w:val="22"/>
        </w:rPr>
        <w:t xml:space="preserve">The following link is to the dictionary section of </w:t>
      </w:r>
      <w:r w:rsidR="00AC3F2A" w:rsidRPr="00490DF1">
        <w:rPr>
          <w:rFonts w:ascii="Calibri" w:hAnsi="Calibri" w:cs="Arial"/>
          <w:sz w:val="22"/>
          <w:szCs w:val="22"/>
        </w:rPr>
        <w:t>the catalog where you can see sample pages of the Longman Dictionaries.</w:t>
      </w:r>
    </w:p>
    <w:p w:rsidR="00666DA9" w:rsidRPr="00490DF1" w:rsidRDefault="00297154" w:rsidP="004574B3">
      <w:pPr>
        <w:rPr>
          <w:rFonts w:ascii="Calibri" w:hAnsi="Calibri" w:cs="Arial"/>
          <w:sz w:val="22"/>
          <w:szCs w:val="22"/>
        </w:rPr>
      </w:pPr>
      <w:hyperlink r:id="rId39" w:history="1">
        <w:r w:rsidR="00666DA9" w:rsidRPr="00490DF1">
          <w:rPr>
            <w:rStyle w:val="Hyperlink"/>
            <w:rFonts w:ascii="Calibri" w:hAnsi="Calibri" w:cs="Arial"/>
            <w:sz w:val="22"/>
            <w:szCs w:val="22"/>
          </w:rPr>
          <w:t>http://www.longmanhomeusa.com/content/2010catalog_dictionaries.pdf</w:t>
        </w:r>
      </w:hyperlink>
      <w:r w:rsidR="00666DA9" w:rsidRPr="00490DF1">
        <w:rPr>
          <w:rFonts w:ascii="Calibri" w:hAnsi="Calibri" w:cs="Arial"/>
          <w:sz w:val="22"/>
          <w:szCs w:val="22"/>
        </w:rPr>
        <w:t xml:space="preserve"> </w:t>
      </w:r>
    </w:p>
    <w:p w:rsidR="00666DA9" w:rsidRPr="00490DF1" w:rsidRDefault="00666DA9" w:rsidP="004574B3">
      <w:pPr>
        <w:rPr>
          <w:rFonts w:ascii="Calibri" w:hAnsi="Calibri" w:cs="Arial"/>
          <w:sz w:val="22"/>
          <w:szCs w:val="22"/>
        </w:rPr>
      </w:pPr>
    </w:p>
    <w:p w:rsidR="00FB02FE" w:rsidRPr="00490DF1" w:rsidRDefault="00FB02FE" w:rsidP="00FB02FE">
      <w:pPr>
        <w:rPr>
          <w:rStyle w:val="titleheader"/>
          <w:rFonts w:ascii="Calibri" w:hAnsi="Calibri" w:cs="Arial"/>
          <w:b/>
          <w:i/>
          <w:sz w:val="22"/>
          <w:szCs w:val="22"/>
        </w:rPr>
      </w:pPr>
      <w:r w:rsidRPr="00490DF1">
        <w:rPr>
          <w:rStyle w:val="titleheader"/>
          <w:rFonts w:ascii="Calibri" w:hAnsi="Calibri" w:cs="Arial"/>
          <w:b/>
          <w:i/>
          <w:sz w:val="22"/>
          <w:szCs w:val="22"/>
        </w:rPr>
        <w:t>Collins COBUILD Illustrated Basic Dictionary of American English</w:t>
      </w:r>
    </w:p>
    <w:p w:rsidR="00FB02FE" w:rsidRPr="00490DF1" w:rsidRDefault="0016188F" w:rsidP="004574B3">
      <w:pPr>
        <w:rPr>
          <w:rFonts w:ascii="Calibri" w:hAnsi="Calibri" w:cs="Arial"/>
          <w:b/>
          <w:sz w:val="22"/>
          <w:szCs w:val="22"/>
        </w:rPr>
      </w:pPr>
      <w:r w:rsidRPr="00490DF1">
        <w:rPr>
          <w:rFonts w:ascii="Calibri" w:hAnsi="Calibri" w:cs="Arial"/>
          <w:sz w:val="22"/>
          <w:szCs w:val="22"/>
        </w:rPr>
        <w:t xml:space="preserve">According to the site below, this is the “only </w:t>
      </w:r>
      <w:r w:rsidR="00FB02FE" w:rsidRPr="00490DF1">
        <w:rPr>
          <w:rFonts w:ascii="Calibri" w:hAnsi="Calibri" w:cs="Arial"/>
          <w:sz w:val="22"/>
          <w:szCs w:val="22"/>
        </w:rPr>
        <w:t>dictionary that offers "Word World" boxes that visually present topic-specific vocab</w:t>
      </w:r>
      <w:r w:rsidRPr="00490DF1">
        <w:rPr>
          <w:rFonts w:ascii="Calibri" w:hAnsi="Calibri" w:cs="Arial"/>
          <w:sz w:val="22"/>
          <w:szCs w:val="22"/>
        </w:rPr>
        <w:t xml:space="preserve">ulary and improve comprehension; the only </w:t>
      </w:r>
      <w:r w:rsidR="00FB02FE" w:rsidRPr="00490DF1">
        <w:rPr>
          <w:rFonts w:ascii="Calibri" w:hAnsi="Calibri" w:cs="Arial"/>
          <w:sz w:val="22"/>
          <w:szCs w:val="22"/>
        </w:rPr>
        <w:t>dictionary with embedded "Picture Dictionary" boxes that provide beginning language learners an enhanced unde</w:t>
      </w:r>
      <w:r w:rsidRPr="00490DF1">
        <w:rPr>
          <w:rFonts w:ascii="Calibri" w:hAnsi="Calibri" w:cs="Arial"/>
          <w:sz w:val="22"/>
          <w:szCs w:val="22"/>
        </w:rPr>
        <w:t>rstanding of key terms; the only</w:t>
      </w:r>
      <w:r w:rsidR="00FB02FE" w:rsidRPr="00490DF1">
        <w:rPr>
          <w:rFonts w:ascii="Calibri" w:hAnsi="Calibri" w:cs="Arial"/>
          <w:sz w:val="22"/>
          <w:szCs w:val="22"/>
        </w:rPr>
        <w:t xml:space="preserve"> dictionary with "Spelling Partners" and "Sound Partners" that give the visual and aural support nec</w:t>
      </w:r>
      <w:r w:rsidRPr="00490DF1">
        <w:rPr>
          <w:rFonts w:ascii="Calibri" w:hAnsi="Calibri" w:cs="Arial"/>
          <w:sz w:val="22"/>
          <w:szCs w:val="22"/>
        </w:rPr>
        <w:t xml:space="preserve">essary for new English learners; the only </w:t>
      </w:r>
      <w:r w:rsidR="00FB02FE" w:rsidRPr="00490DF1">
        <w:rPr>
          <w:rFonts w:ascii="Calibri" w:hAnsi="Calibri" w:cs="Arial"/>
          <w:sz w:val="22"/>
          <w:szCs w:val="22"/>
        </w:rPr>
        <w:t>dictionary that features full-sentence, level-appropriate definitions for ALL words and phrases, including full definitions of Dr. Robert Marzano's list of basic vocabulary terms. "Word Builders" teach word parts - prefixes, suffixes, and word roots. "Usage" notes help students use a word in the appropriate context. "Word Partners" show words that are frequently used together.</w:t>
      </w:r>
      <w:r w:rsidRPr="00490DF1">
        <w:rPr>
          <w:rFonts w:ascii="Calibri" w:hAnsi="Calibri" w:cs="Arial"/>
          <w:sz w:val="22"/>
          <w:szCs w:val="22"/>
        </w:rPr>
        <w:t xml:space="preserve"> This book is recommended by Robert Marzano.  Select the “Guided Tour” for this dictionary and others in the Collins COBUILD series.</w:t>
      </w:r>
    </w:p>
    <w:p w:rsidR="007B47F9" w:rsidRPr="00490DF1" w:rsidRDefault="00297154" w:rsidP="005B251B">
      <w:pPr>
        <w:rPr>
          <w:rFonts w:ascii="Calibri" w:hAnsi="Calibri" w:cs="Arial"/>
          <w:sz w:val="22"/>
          <w:szCs w:val="22"/>
        </w:rPr>
      </w:pPr>
      <w:hyperlink r:id="rId40" w:history="1">
        <w:r w:rsidR="00FB02FE" w:rsidRPr="00490DF1">
          <w:rPr>
            <w:rStyle w:val="Hyperlink"/>
            <w:rFonts w:ascii="Calibri" w:hAnsi="Calibri" w:cs="Arial"/>
            <w:sz w:val="22"/>
            <w:szCs w:val="22"/>
          </w:rPr>
          <w:t>http://elt.heinle.com/cgi-telt/course_products_wp.pl?fid=M2b&amp;product_isbn_issn=1424000815&amp;discipline_number=301</w:t>
        </w:r>
      </w:hyperlink>
    </w:p>
    <w:p w:rsidR="00A63CA9" w:rsidRDefault="00A63CA9" w:rsidP="00121884">
      <w:pPr>
        <w:rPr>
          <w:rFonts w:ascii="Calibri" w:hAnsi="Calibri" w:cs="Arial"/>
          <w:b/>
          <w:color w:val="365F91"/>
          <w:sz w:val="28"/>
          <w:szCs w:val="28"/>
          <w:highlight w:val="yellow"/>
        </w:rPr>
      </w:pPr>
      <w:bookmarkStart w:id="16" w:name="thirteen"/>
    </w:p>
    <w:p w:rsidR="00671B80" w:rsidRPr="000F7BBB" w:rsidRDefault="004574B3" w:rsidP="00121884">
      <w:pPr>
        <w:rPr>
          <w:rFonts w:ascii="Calibri" w:hAnsi="Calibri" w:cs="Arial"/>
          <w:b/>
          <w:color w:val="365F91"/>
          <w:sz w:val="28"/>
          <w:szCs w:val="28"/>
        </w:rPr>
      </w:pPr>
      <w:r w:rsidRPr="00386541">
        <w:rPr>
          <w:rFonts w:ascii="Calibri" w:hAnsi="Calibri" w:cs="Arial"/>
          <w:b/>
          <w:color w:val="365F91"/>
          <w:sz w:val="28"/>
          <w:szCs w:val="28"/>
          <w:highlight w:val="yellow"/>
        </w:rPr>
        <w:t>COMPREHENSIVE ESL PROGRAMS</w:t>
      </w:r>
    </w:p>
    <w:bookmarkEnd w:id="16"/>
    <w:p w:rsidR="000E45CC" w:rsidRPr="00121884" w:rsidRDefault="000E45CC" w:rsidP="004574B3">
      <w:pPr>
        <w:rPr>
          <w:rFonts w:ascii="Calibri" w:hAnsi="Calibri" w:cs="Arial"/>
          <w:b/>
          <w:sz w:val="28"/>
          <w:szCs w:val="28"/>
        </w:rPr>
      </w:pPr>
    </w:p>
    <w:p w:rsidR="004574B3" w:rsidRPr="00240B84" w:rsidRDefault="004574B3" w:rsidP="004574B3">
      <w:pPr>
        <w:rPr>
          <w:rFonts w:ascii="Calibri" w:hAnsi="Calibri" w:cs="Arial"/>
          <w:b/>
          <w:color w:val="365F91"/>
        </w:rPr>
      </w:pPr>
      <w:bookmarkStart w:id="17" w:name="fourteen"/>
      <w:r w:rsidRPr="00240B84">
        <w:rPr>
          <w:rFonts w:ascii="Calibri" w:hAnsi="Calibri" w:cs="Arial"/>
          <w:b/>
          <w:color w:val="365F91"/>
          <w:highlight w:val="yellow"/>
        </w:rPr>
        <w:t>ELEMENTARY</w:t>
      </w:r>
      <w:bookmarkEnd w:id="17"/>
    </w:p>
    <w:p w:rsidR="000E45CC" w:rsidRPr="00490DF1" w:rsidRDefault="000E45CC" w:rsidP="005D1CE6">
      <w:pPr>
        <w:rPr>
          <w:rFonts w:ascii="Calibri" w:hAnsi="Calibri" w:cs="Arial"/>
          <w:sz w:val="22"/>
          <w:szCs w:val="22"/>
        </w:rPr>
      </w:pPr>
    </w:p>
    <w:p w:rsidR="003458D1" w:rsidRPr="00490DF1" w:rsidRDefault="003458D1" w:rsidP="003458D1">
      <w:pPr>
        <w:rPr>
          <w:rFonts w:ascii="Calibri" w:hAnsi="Calibri" w:cs="Arial"/>
          <w:sz w:val="22"/>
          <w:szCs w:val="22"/>
        </w:rPr>
      </w:pPr>
      <w:r w:rsidRPr="00490DF1">
        <w:rPr>
          <w:rFonts w:ascii="Calibri" w:hAnsi="Calibri" w:cs="Arial"/>
          <w:b/>
          <w:i/>
          <w:sz w:val="22"/>
          <w:szCs w:val="22"/>
        </w:rPr>
        <w:t xml:space="preserve">National Geographic Reach </w:t>
      </w:r>
      <w:r w:rsidRPr="00490DF1">
        <w:rPr>
          <w:rFonts w:ascii="Calibri" w:hAnsi="Calibri" w:cs="Arial"/>
          <w:sz w:val="22"/>
          <w:szCs w:val="22"/>
        </w:rPr>
        <w:t>(Note: National Geographic purchased Hampton-Brown, the developer of Avenues.  The IRC recommend</w:t>
      </w:r>
      <w:r w:rsidR="003C2911" w:rsidRPr="00490DF1">
        <w:rPr>
          <w:rFonts w:ascii="Calibri" w:hAnsi="Calibri" w:cs="Arial"/>
          <w:sz w:val="22"/>
          <w:szCs w:val="22"/>
        </w:rPr>
        <w:t>s this program over Avenues, a program developed earlier by Hampton Brown.)</w:t>
      </w:r>
    </w:p>
    <w:p w:rsidR="003C2911" w:rsidRPr="00490DF1" w:rsidRDefault="003C2911" w:rsidP="003458D1">
      <w:pPr>
        <w:rPr>
          <w:rFonts w:ascii="Calibri" w:hAnsi="Calibri" w:cs="Arial"/>
          <w:sz w:val="22"/>
          <w:szCs w:val="22"/>
        </w:rPr>
      </w:pPr>
    </w:p>
    <w:p w:rsidR="003458D1" w:rsidRPr="00490DF1" w:rsidRDefault="003C2911" w:rsidP="003458D1">
      <w:pPr>
        <w:rPr>
          <w:rFonts w:ascii="Calibri" w:hAnsi="Calibri" w:cs="Arial"/>
          <w:b/>
          <w:i/>
          <w:sz w:val="22"/>
          <w:szCs w:val="22"/>
        </w:rPr>
      </w:pPr>
      <w:r w:rsidRPr="00490DF1">
        <w:rPr>
          <w:rFonts w:ascii="Calibri" w:hAnsi="Calibri" w:cs="Arial"/>
          <w:sz w:val="22"/>
          <w:szCs w:val="22"/>
        </w:rPr>
        <w:t>T</w:t>
      </w:r>
      <w:r w:rsidR="003458D1" w:rsidRPr="00490DF1">
        <w:rPr>
          <w:rFonts w:ascii="Calibri" w:hAnsi="Calibri" w:cs="Arial"/>
          <w:sz w:val="22"/>
          <w:szCs w:val="22"/>
        </w:rPr>
        <w:t>his comprehensive ESL program (</w:t>
      </w:r>
      <w:r w:rsidR="003458D1" w:rsidRPr="00490DF1">
        <w:rPr>
          <w:rFonts w:ascii="Calibri" w:hAnsi="Calibri" w:cs="Arial"/>
          <w:b/>
          <w:sz w:val="22"/>
          <w:szCs w:val="22"/>
        </w:rPr>
        <w:t>2010)</w:t>
      </w:r>
      <w:r w:rsidR="003458D1" w:rsidRPr="00490DF1">
        <w:rPr>
          <w:rFonts w:ascii="Calibri" w:hAnsi="Calibri" w:cs="Arial"/>
          <w:b/>
          <w:i/>
          <w:sz w:val="22"/>
          <w:szCs w:val="22"/>
        </w:rPr>
        <w:t xml:space="preserve"> </w:t>
      </w:r>
      <w:r w:rsidR="003458D1" w:rsidRPr="00490DF1">
        <w:rPr>
          <w:rFonts w:ascii="Calibri" w:hAnsi="Calibri" w:cs="Arial"/>
          <w:sz w:val="22"/>
          <w:szCs w:val="22"/>
        </w:rPr>
        <w:t xml:space="preserve">has been designed specifically to support K – 5 content-based ESL classes.  The content-rich materials, student activities, and flexible lesson plans promote academic language learning that is connected to the other subjects in a student’s day. </w:t>
      </w:r>
      <w:r w:rsidR="003458D1" w:rsidRPr="00490DF1">
        <w:rPr>
          <w:rFonts w:ascii="Calibri" w:hAnsi="Calibri" w:cs="Arial"/>
          <w:b/>
          <w:i/>
          <w:sz w:val="22"/>
          <w:szCs w:val="22"/>
        </w:rPr>
        <w:t xml:space="preserve"> Reach </w:t>
      </w:r>
      <w:r w:rsidR="003458D1" w:rsidRPr="00490DF1">
        <w:rPr>
          <w:rFonts w:ascii="Calibri" w:hAnsi="Calibri" w:cs="Arial"/>
          <w:sz w:val="22"/>
          <w:szCs w:val="22"/>
        </w:rPr>
        <w:t>emphasizes major topics of science and social studies through thematic units that incorporate academic and content vocabulary and subject-specific tasks.  The program also includes suggestions for relating themes to students’ own experiences, cultures, and personal lives.  Within a unit, each lesson builds on prior lessons and begins with a Big Question to reinforce and extend the information students are learning and the language skills they are acquiring.</w:t>
      </w:r>
    </w:p>
    <w:p w:rsidR="003458D1" w:rsidRPr="00490DF1" w:rsidRDefault="003458D1" w:rsidP="003458D1">
      <w:pPr>
        <w:rPr>
          <w:rFonts w:ascii="Calibri" w:hAnsi="Calibri" w:cs="Arial"/>
          <w:sz w:val="22"/>
          <w:szCs w:val="22"/>
        </w:rPr>
      </w:pPr>
    </w:p>
    <w:p w:rsidR="003458D1" w:rsidRPr="00490DF1" w:rsidRDefault="003458D1" w:rsidP="003458D1">
      <w:pPr>
        <w:rPr>
          <w:rFonts w:ascii="Calibri" w:hAnsi="Calibri" w:cs="Arial"/>
          <w:sz w:val="22"/>
          <w:szCs w:val="22"/>
        </w:rPr>
      </w:pPr>
      <w:r w:rsidRPr="00490DF1">
        <w:rPr>
          <w:rFonts w:ascii="Calibri" w:hAnsi="Calibri" w:cs="Arial"/>
          <w:i/>
          <w:sz w:val="22"/>
          <w:szCs w:val="22"/>
        </w:rPr>
        <w:t>National Geographic Reach</w:t>
      </w:r>
      <w:r w:rsidRPr="00490DF1">
        <w:rPr>
          <w:rFonts w:ascii="Calibri" w:hAnsi="Calibri" w:cs="Arial"/>
          <w:b/>
          <w:i/>
          <w:sz w:val="22"/>
          <w:szCs w:val="22"/>
        </w:rPr>
        <w:t xml:space="preserve"> </w:t>
      </w:r>
      <w:r w:rsidRPr="00490DF1">
        <w:rPr>
          <w:rFonts w:ascii="Calibri" w:hAnsi="Calibri" w:cs="Arial"/>
          <w:sz w:val="22"/>
          <w:szCs w:val="22"/>
        </w:rPr>
        <w:t>uses standards-based instruction as the medium for teaching English.  The program is aligned with national and state curriculum standards for ESL/ELS, English language arts, science and social studies.  It addresses students’ language development needs by providing:</w:t>
      </w:r>
    </w:p>
    <w:p w:rsidR="003458D1" w:rsidRPr="00490DF1" w:rsidRDefault="003458D1" w:rsidP="003458D1">
      <w:pPr>
        <w:numPr>
          <w:ilvl w:val="0"/>
          <w:numId w:val="6"/>
        </w:numPr>
        <w:rPr>
          <w:rFonts w:ascii="Calibri" w:hAnsi="Calibri" w:cs="Arial"/>
          <w:sz w:val="22"/>
          <w:szCs w:val="22"/>
        </w:rPr>
      </w:pPr>
      <w:r w:rsidRPr="00490DF1">
        <w:rPr>
          <w:rFonts w:ascii="Calibri" w:hAnsi="Calibri" w:cs="Arial"/>
          <w:sz w:val="22"/>
          <w:szCs w:val="22"/>
        </w:rPr>
        <w:t>Daily oral language practice tied to content concepts and target language functions</w:t>
      </w:r>
    </w:p>
    <w:p w:rsidR="003458D1" w:rsidRPr="00490DF1" w:rsidRDefault="003458D1" w:rsidP="003458D1">
      <w:pPr>
        <w:numPr>
          <w:ilvl w:val="0"/>
          <w:numId w:val="6"/>
        </w:numPr>
        <w:rPr>
          <w:rFonts w:ascii="Calibri" w:hAnsi="Calibri" w:cs="Arial"/>
          <w:sz w:val="22"/>
          <w:szCs w:val="22"/>
        </w:rPr>
      </w:pPr>
      <w:r w:rsidRPr="00490DF1">
        <w:rPr>
          <w:rFonts w:ascii="Calibri" w:hAnsi="Calibri" w:cs="Arial"/>
          <w:sz w:val="22"/>
          <w:szCs w:val="22"/>
        </w:rPr>
        <w:t>Attention to academic and content vocabulary through multimodal activities</w:t>
      </w:r>
    </w:p>
    <w:p w:rsidR="003458D1" w:rsidRPr="00490DF1" w:rsidRDefault="003458D1" w:rsidP="003458D1">
      <w:pPr>
        <w:numPr>
          <w:ilvl w:val="0"/>
          <w:numId w:val="6"/>
        </w:numPr>
        <w:rPr>
          <w:rFonts w:ascii="Calibri" w:hAnsi="Calibri" w:cs="Arial"/>
          <w:sz w:val="22"/>
          <w:szCs w:val="22"/>
        </w:rPr>
      </w:pPr>
      <w:r w:rsidRPr="00490DF1">
        <w:rPr>
          <w:rFonts w:ascii="Calibri" w:hAnsi="Calibri" w:cs="Arial"/>
          <w:sz w:val="22"/>
          <w:szCs w:val="22"/>
        </w:rPr>
        <w:t>Comprehensive grammar instruction</w:t>
      </w:r>
    </w:p>
    <w:p w:rsidR="003458D1" w:rsidRPr="00490DF1" w:rsidRDefault="003458D1" w:rsidP="003458D1">
      <w:pPr>
        <w:numPr>
          <w:ilvl w:val="0"/>
          <w:numId w:val="6"/>
        </w:numPr>
        <w:rPr>
          <w:rFonts w:ascii="Calibri" w:hAnsi="Calibri" w:cs="Arial"/>
          <w:sz w:val="22"/>
          <w:szCs w:val="22"/>
        </w:rPr>
      </w:pPr>
      <w:r w:rsidRPr="00490DF1">
        <w:rPr>
          <w:rFonts w:ascii="Calibri" w:hAnsi="Calibri" w:cs="Arial"/>
          <w:sz w:val="22"/>
          <w:szCs w:val="22"/>
        </w:rPr>
        <w:t>Authentic content reading selections drawn from diverse genres with built-in support</w:t>
      </w:r>
    </w:p>
    <w:p w:rsidR="003458D1" w:rsidRPr="00490DF1" w:rsidRDefault="003458D1" w:rsidP="003458D1">
      <w:pPr>
        <w:numPr>
          <w:ilvl w:val="0"/>
          <w:numId w:val="6"/>
        </w:numPr>
        <w:rPr>
          <w:rFonts w:ascii="Calibri" w:hAnsi="Calibri" w:cs="Arial"/>
          <w:sz w:val="22"/>
          <w:szCs w:val="22"/>
        </w:rPr>
      </w:pPr>
      <w:r w:rsidRPr="00490DF1">
        <w:rPr>
          <w:rFonts w:ascii="Calibri" w:hAnsi="Calibri" w:cs="Arial"/>
          <w:sz w:val="22"/>
          <w:szCs w:val="22"/>
        </w:rPr>
        <w:t>Writing tasks for fluency, interactive writing, and independent writing with tools and resources</w:t>
      </w:r>
    </w:p>
    <w:p w:rsidR="003458D1" w:rsidRPr="00490DF1" w:rsidRDefault="003458D1" w:rsidP="003458D1">
      <w:pPr>
        <w:rPr>
          <w:rFonts w:ascii="Calibri" w:hAnsi="Calibri" w:cs="Arial"/>
          <w:sz w:val="22"/>
          <w:szCs w:val="22"/>
        </w:rPr>
      </w:pPr>
    </w:p>
    <w:p w:rsidR="003458D1" w:rsidRPr="00490DF1" w:rsidRDefault="003458D1" w:rsidP="003458D1">
      <w:pPr>
        <w:rPr>
          <w:rFonts w:ascii="Calibri" w:hAnsi="Calibri" w:cs="Arial"/>
          <w:sz w:val="22"/>
          <w:szCs w:val="22"/>
        </w:rPr>
      </w:pPr>
      <w:r w:rsidRPr="00490DF1">
        <w:rPr>
          <w:rFonts w:ascii="Calibri" w:hAnsi="Calibri" w:cs="Arial"/>
          <w:i/>
          <w:sz w:val="22"/>
          <w:szCs w:val="22"/>
        </w:rPr>
        <w:t>National Geographic Reach</w:t>
      </w:r>
      <w:r w:rsidRPr="00490DF1">
        <w:rPr>
          <w:rFonts w:ascii="Calibri" w:hAnsi="Calibri" w:cs="Arial"/>
          <w:b/>
          <w:i/>
          <w:sz w:val="22"/>
          <w:szCs w:val="22"/>
        </w:rPr>
        <w:t xml:space="preserve"> </w:t>
      </w:r>
      <w:r w:rsidRPr="00490DF1">
        <w:rPr>
          <w:rFonts w:ascii="Calibri" w:hAnsi="Calibri" w:cs="Arial"/>
          <w:sz w:val="22"/>
          <w:szCs w:val="22"/>
        </w:rPr>
        <w:t xml:space="preserve">prepares ELLs for English classes by giving them practice with key academic language, tasks, and topics. </w:t>
      </w:r>
      <w:r w:rsidRPr="00490DF1">
        <w:rPr>
          <w:rFonts w:ascii="Calibri" w:hAnsi="Calibri" w:cs="Arial"/>
          <w:b/>
          <w:i/>
          <w:sz w:val="22"/>
          <w:szCs w:val="22"/>
        </w:rPr>
        <w:t xml:space="preserve"> Reach </w:t>
      </w:r>
      <w:r w:rsidRPr="00490DF1">
        <w:rPr>
          <w:rFonts w:ascii="Calibri" w:hAnsi="Calibri" w:cs="Arial"/>
          <w:sz w:val="22"/>
          <w:szCs w:val="22"/>
        </w:rPr>
        <w:t xml:space="preserve">lessons give students opportunities to read varied fiction and nonfiction texts, to understand narrative structures like cause-effect and problem-solution, and to use text features to identify important information in science and social studies articles.  Key vocabulary is taught to younger children through songs, games, role-play, and colorful visuals.  Older children learn key vocabulary through graphics, word webbing, and other research-based word-learning strategies. Writing projects such as writing a science article or a persuasive essay mirror the assignments found in content classes.  </w:t>
      </w:r>
    </w:p>
    <w:p w:rsidR="003C2911" w:rsidRPr="00490DF1" w:rsidRDefault="003C2911" w:rsidP="003458D1">
      <w:pPr>
        <w:rPr>
          <w:rFonts w:ascii="Calibri" w:hAnsi="Calibri" w:cs="Arial"/>
          <w:sz w:val="22"/>
          <w:szCs w:val="22"/>
        </w:rPr>
      </w:pPr>
      <w:r w:rsidRPr="00054764">
        <w:rPr>
          <w:rFonts w:ascii="Calibri" w:hAnsi="Calibri" w:cs="Arial"/>
          <w:sz w:val="22"/>
          <w:szCs w:val="22"/>
        </w:rPr>
        <w:t xml:space="preserve">Go to </w:t>
      </w:r>
      <w:r w:rsidR="00F52435" w:rsidRPr="00054764">
        <w:rPr>
          <w:rFonts w:ascii="Calibri" w:hAnsi="Calibri" w:cs="Arial"/>
          <w:sz w:val="22"/>
          <w:szCs w:val="22"/>
        </w:rPr>
        <w:t>ngl.cengage.com/reach</w:t>
      </w:r>
      <w:r w:rsidR="005E0682" w:rsidRPr="00054764">
        <w:rPr>
          <w:rFonts w:ascii="Calibri" w:hAnsi="Calibri" w:cs="Arial"/>
          <w:sz w:val="22"/>
          <w:szCs w:val="22"/>
        </w:rPr>
        <w:t xml:space="preserve"> </w:t>
      </w:r>
      <w:r w:rsidR="001C712A" w:rsidRPr="00054764">
        <w:rPr>
          <w:rFonts w:ascii="Calibri" w:hAnsi="Calibri" w:cs="Arial"/>
          <w:sz w:val="22"/>
          <w:szCs w:val="22"/>
        </w:rPr>
        <w:t>to download the brochure for this program.</w:t>
      </w:r>
    </w:p>
    <w:p w:rsidR="003458D1" w:rsidRPr="00490DF1" w:rsidRDefault="003458D1" w:rsidP="003458D1">
      <w:pPr>
        <w:rPr>
          <w:rFonts w:ascii="Calibri" w:hAnsi="Calibri" w:cs="Arial"/>
          <w:sz w:val="22"/>
          <w:szCs w:val="22"/>
        </w:rPr>
      </w:pPr>
    </w:p>
    <w:p w:rsidR="00826DCD" w:rsidRPr="00490DF1" w:rsidRDefault="00826DCD" w:rsidP="00826DCD">
      <w:pPr>
        <w:rPr>
          <w:rFonts w:ascii="Calibri" w:hAnsi="Calibri" w:cs="Arial"/>
          <w:b/>
          <w:bCs/>
          <w:i/>
          <w:sz w:val="22"/>
          <w:szCs w:val="22"/>
        </w:rPr>
      </w:pPr>
      <w:r w:rsidRPr="00490DF1">
        <w:rPr>
          <w:rFonts w:ascii="Calibri" w:hAnsi="Calibri" w:cs="Arial"/>
          <w:b/>
          <w:bCs/>
          <w:i/>
          <w:sz w:val="22"/>
          <w:szCs w:val="22"/>
        </w:rPr>
        <w:t xml:space="preserve">On Our Way to English </w:t>
      </w:r>
    </w:p>
    <w:p w:rsidR="00826DCD" w:rsidRPr="00490DF1" w:rsidRDefault="00826DCD" w:rsidP="00826DCD">
      <w:pPr>
        <w:rPr>
          <w:rFonts w:ascii="Calibri" w:hAnsi="Calibri" w:cs="Arial"/>
          <w:sz w:val="22"/>
          <w:szCs w:val="22"/>
        </w:rPr>
      </w:pPr>
      <w:r w:rsidRPr="00490DF1">
        <w:rPr>
          <w:rFonts w:ascii="Calibri" w:hAnsi="Calibri" w:cs="Arial"/>
          <w:b/>
          <w:bCs/>
          <w:sz w:val="22"/>
          <w:szCs w:val="22"/>
        </w:rPr>
        <w:t>Description:</w:t>
      </w:r>
      <w:r w:rsidRPr="00490DF1">
        <w:rPr>
          <w:rFonts w:ascii="Calibri" w:hAnsi="Calibri" w:cs="Arial"/>
          <w:sz w:val="22"/>
          <w:szCs w:val="22"/>
        </w:rPr>
        <w:t xml:space="preserve"> On Our Way to English, by David Freeman, Yvonne Freeman, Mary Lou McCloskey, Margo Gottlieb, et. al. Rigby, 2009, a new improved</w:t>
      </w:r>
      <w:r w:rsidR="00736114" w:rsidRPr="00490DF1">
        <w:rPr>
          <w:rFonts w:ascii="Calibri" w:hAnsi="Calibri" w:cs="Arial"/>
          <w:sz w:val="22"/>
          <w:szCs w:val="22"/>
        </w:rPr>
        <w:t xml:space="preserve"> edition of a popular program.</w:t>
      </w:r>
      <w:r w:rsidRPr="00490DF1">
        <w:rPr>
          <w:rFonts w:ascii="Calibri" w:hAnsi="Calibri" w:cs="Arial"/>
          <w:sz w:val="22"/>
          <w:szCs w:val="22"/>
        </w:rPr>
        <w:br/>
        <w:t>This comprehensive state-of-the-art program developed for English Language Learners focuses on language, literacy and content. It provides children simultaneous access to English oral language development, balanced literacy instruction and standards based content area information. Thematic Units, Guided Reading, and Phonics/Word Study are the three major strands in the program. The Assessment Package is both systemic and comprehensive, offering teachers a wealth of information that can be used in reporting progress and in instructional planning. The Rigby ELL Assessment Kit is now part of the program with formative assessment that helps prepare students for the ACCESS format. A matrix on the back of each leveled reader indicates both language proficiency &amp; readability levels. Teacher’s Guides, Guided Reading books, Writing Resource Guides, Manipulative Charts, Chant Posters, Newcomer Book, Masters, Picture Cards, Audio CD’s are all available for this program.  This series provides extensive scaffolding for writing.</w:t>
      </w:r>
    </w:p>
    <w:p w:rsidR="00736114" w:rsidRPr="00490DF1" w:rsidRDefault="00826DCD" w:rsidP="00826DCD">
      <w:pPr>
        <w:rPr>
          <w:rFonts w:ascii="Calibri" w:hAnsi="Calibri" w:cs="Arial"/>
          <w:sz w:val="22"/>
          <w:szCs w:val="22"/>
        </w:rPr>
      </w:pPr>
      <w:r w:rsidRPr="00490DF1">
        <w:rPr>
          <w:rFonts w:ascii="Calibri" w:hAnsi="Calibri" w:cs="Arial"/>
          <w:sz w:val="22"/>
          <w:szCs w:val="22"/>
        </w:rPr>
        <w:t>(Note: The Guided Reading resources in this series can provide excellent support for mainstream teachers seeking developmentally appropriate resources for guided reading groups with ELLs)</w:t>
      </w:r>
    </w:p>
    <w:p w:rsidR="00826DCD" w:rsidRPr="00490DF1" w:rsidRDefault="00297154" w:rsidP="00826DCD">
      <w:pPr>
        <w:rPr>
          <w:rFonts w:ascii="Calibri" w:hAnsi="Calibri" w:cs="Arial"/>
          <w:sz w:val="22"/>
          <w:szCs w:val="22"/>
        </w:rPr>
      </w:pPr>
      <w:hyperlink r:id="rId41" w:history="1">
        <w:r w:rsidR="00826DCD" w:rsidRPr="00490DF1">
          <w:rPr>
            <w:rStyle w:val="Hyperlink"/>
            <w:rFonts w:ascii="Calibri" w:hAnsi="Calibri" w:cs="Arial"/>
            <w:sz w:val="22"/>
            <w:szCs w:val="22"/>
          </w:rPr>
          <w:t>http://rigby.harcourtachieve.com/en-US/owe_home</w:t>
        </w:r>
      </w:hyperlink>
      <w:r w:rsidR="00826DCD" w:rsidRPr="00490DF1">
        <w:rPr>
          <w:rFonts w:ascii="Calibri" w:hAnsi="Calibri" w:cs="Arial"/>
          <w:sz w:val="22"/>
          <w:szCs w:val="22"/>
        </w:rPr>
        <w:t xml:space="preserve">  </w:t>
      </w:r>
    </w:p>
    <w:p w:rsidR="000E45CC" w:rsidRPr="00490DF1" w:rsidRDefault="000E45CC" w:rsidP="005D1CE6">
      <w:pPr>
        <w:rPr>
          <w:rFonts w:ascii="Calibri" w:hAnsi="Calibri" w:cs="Arial"/>
          <w:b/>
          <w:sz w:val="22"/>
          <w:szCs w:val="22"/>
        </w:rPr>
      </w:pPr>
    </w:p>
    <w:p w:rsidR="00BA6479" w:rsidRPr="00BA1A2C" w:rsidRDefault="00BA6479" w:rsidP="005E4337">
      <w:pPr>
        <w:rPr>
          <w:rFonts w:ascii="Calibri" w:hAnsi="Calibri" w:cs="Arial"/>
          <w:sz w:val="22"/>
          <w:szCs w:val="22"/>
        </w:rPr>
      </w:pPr>
      <w:r w:rsidRPr="00490DF1">
        <w:rPr>
          <w:rStyle w:val="cathead11"/>
          <w:rFonts w:ascii="Calibri" w:hAnsi="Calibri" w:cs="Arial"/>
          <w:i/>
          <w:color w:val="auto"/>
          <w:sz w:val="22"/>
          <w:szCs w:val="22"/>
        </w:rPr>
        <w:t>Spotlight on English (K-5)</w:t>
      </w:r>
      <w:r w:rsidRPr="00490DF1">
        <w:rPr>
          <w:rFonts w:ascii="Calibri" w:hAnsi="Calibri" w:cs="Arial"/>
          <w:i/>
          <w:sz w:val="22"/>
          <w:szCs w:val="22"/>
        </w:rPr>
        <w:t xml:space="preserve"> </w:t>
      </w:r>
      <w:r w:rsidRPr="00490DF1">
        <w:rPr>
          <w:rFonts w:ascii="Calibri" w:hAnsi="Calibri" w:cs="Arial"/>
          <w:i/>
          <w:sz w:val="22"/>
          <w:szCs w:val="22"/>
        </w:rPr>
        <w:br/>
      </w:r>
      <w:r w:rsidRPr="00490DF1">
        <w:rPr>
          <w:rFonts w:ascii="Calibri" w:hAnsi="Calibri" w:cs="Arial"/>
          <w:sz w:val="22"/>
          <w:szCs w:val="22"/>
        </w:rPr>
        <w:t>Santillana</w:t>
      </w:r>
      <w:r w:rsidRPr="00490DF1">
        <w:rPr>
          <w:rFonts w:ascii="Calibri" w:hAnsi="Calibri" w:cs="Arial"/>
          <w:sz w:val="22"/>
          <w:szCs w:val="22"/>
        </w:rPr>
        <w:br/>
        <w:t xml:space="preserve">”ESL/ELD students must learn language for literacy and for success in the content areas. Spotlight on English, a new Elementary English Language Development program, (2009) focuses on developing language for literacy and content. It is the first ESL/ ELD program that truly teaches Academic English through content-driven lessons, while addressing the proficiency needs of every student. Spotlight on English offers both teachers and students the most effective tools to </w:t>
      </w:r>
      <w:r w:rsidR="00BA1A2C">
        <w:rPr>
          <w:rFonts w:ascii="Calibri" w:hAnsi="Calibri" w:cs="Arial"/>
          <w:sz w:val="22"/>
          <w:szCs w:val="22"/>
        </w:rPr>
        <w:t xml:space="preserve">succeed!” </w:t>
      </w:r>
      <w:r w:rsidRPr="00490DF1">
        <w:rPr>
          <w:rFonts w:ascii="Calibri" w:hAnsi="Calibri" w:cs="Arial"/>
          <w:sz w:val="22"/>
          <w:szCs w:val="22"/>
        </w:rPr>
        <w:t>Spotlight on English’s objective is to help ELLs access grade level content in order to do well on standardized tests. Reading selections and activities are grade-level-appropriate and spiral from unit 1 through unit 8, starting just below grade level in unit 1 and just under mainstream reading level by unit 8. The program seeks to align with WIDA standards and to systematically differentiate instruction.</w:t>
      </w:r>
      <w:r w:rsidRPr="00490DF1">
        <w:rPr>
          <w:rFonts w:ascii="Calibri" w:hAnsi="Calibri" w:cs="Arial"/>
          <w:color w:val="000000"/>
          <w:sz w:val="22"/>
          <w:szCs w:val="22"/>
        </w:rPr>
        <w:t xml:space="preserve"> </w:t>
      </w:r>
      <w:r w:rsidRPr="00490DF1">
        <w:rPr>
          <w:rFonts w:ascii="Calibri" w:hAnsi="Calibri" w:cs="Arial"/>
          <w:sz w:val="22"/>
          <w:szCs w:val="22"/>
        </w:rPr>
        <w:t xml:space="preserve"> All Student Book activities are differentiated for three proficiency levels and offer an additional way for students with difficulties, disabilities, or need for enrichment to access the same material. </w:t>
      </w:r>
      <w:r w:rsidRPr="00490DF1">
        <w:rPr>
          <w:rFonts w:ascii="Calibri" w:hAnsi="Calibri" w:cs="Arial"/>
          <w:color w:val="000000"/>
          <w:sz w:val="22"/>
          <w:szCs w:val="22"/>
        </w:rPr>
        <w:t>Spotlight has an interactive online component that can be used at school and at home. The program includes multiple components.  See each grade level for specifics.</w:t>
      </w:r>
      <w:r w:rsidRPr="00490DF1">
        <w:rPr>
          <w:rFonts w:ascii="Calibri" w:hAnsi="Calibri" w:cs="Arial"/>
          <w:sz w:val="22"/>
          <w:szCs w:val="22"/>
        </w:rPr>
        <w:br/>
      </w:r>
      <w:r w:rsidRPr="00490DF1">
        <w:rPr>
          <w:rStyle w:val="Strong"/>
          <w:rFonts w:ascii="Calibri" w:hAnsi="Calibri" w:cs="Arial"/>
          <w:sz w:val="22"/>
          <w:szCs w:val="22"/>
        </w:rPr>
        <w:t xml:space="preserve">To learn more about Spotlight on English, through an online video with sample pages visit: </w:t>
      </w:r>
      <w:hyperlink r:id="rId42" w:history="1">
        <w:r w:rsidRPr="00490DF1">
          <w:rPr>
            <w:rStyle w:val="Hyperlink"/>
            <w:rFonts w:ascii="Calibri" w:hAnsi="Calibri" w:cs="Arial"/>
            <w:sz w:val="22"/>
            <w:szCs w:val="22"/>
          </w:rPr>
          <w:t>http://www.spotlightonenglish.com</w:t>
        </w:r>
      </w:hyperlink>
      <w:r w:rsidRPr="00490DF1">
        <w:rPr>
          <w:rStyle w:val="Strong"/>
          <w:rFonts w:ascii="Calibri" w:hAnsi="Calibri" w:cs="Arial"/>
          <w:sz w:val="22"/>
          <w:szCs w:val="22"/>
        </w:rPr>
        <w:t xml:space="preserve">  </w:t>
      </w:r>
      <w:hyperlink r:id="rId43" w:history="1"/>
      <w:r w:rsidRPr="00490DF1">
        <w:rPr>
          <w:rFonts w:ascii="Calibri" w:hAnsi="Calibri" w:cs="Arial"/>
          <w:sz w:val="22"/>
          <w:szCs w:val="22"/>
        </w:rPr>
        <w:t xml:space="preserve"> </w:t>
      </w:r>
    </w:p>
    <w:p w:rsidR="005E4337" w:rsidRDefault="005E4337" w:rsidP="005D1CE6">
      <w:pPr>
        <w:rPr>
          <w:rFonts w:ascii="Calibri" w:hAnsi="Calibri" w:cs="Arial"/>
          <w:b/>
          <w:i/>
          <w:sz w:val="22"/>
          <w:szCs w:val="22"/>
        </w:rPr>
      </w:pPr>
    </w:p>
    <w:p w:rsidR="005D1CE6" w:rsidRPr="00490DF1" w:rsidRDefault="005D1CE6" w:rsidP="005D1CE6">
      <w:pPr>
        <w:rPr>
          <w:rFonts w:ascii="Calibri" w:hAnsi="Calibri" w:cs="Arial"/>
          <w:b/>
          <w:i/>
          <w:sz w:val="22"/>
          <w:szCs w:val="22"/>
        </w:rPr>
      </w:pPr>
      <w:r w:rsidRPr="00490DF1">
        <w:rPr>
          <w:rFonts w:ascii="Calibri" w:hAnsi="Calibri" w:cs="Arial"/>
          <w:b/>
          <w:i/>
          <w:sz w:val="22"/>
          <w:szCs w:val="22"/>
        </w:rPr>
        <w:t>Longman Cornerstone</w:t>
      </w:r>
    </w:p>
    <w:p w:rsidR="005D1CE6" w:rsidRPr="00490DF1" w:rsidRDefault="005D1CE6" w:rsidP="005D1CE6">
      <w:pPr>
        <w:rPr>
          <w:rFonts w:ascii="Calibri" w:hAnsi="Calibri" w:cs="Arial"/>
          <w:sz w:val="22"/>
          <w:szCs w:val="22"/>
        </w:rPr>
      </w:pPr>
      <w:r w:rsidRPr="00490DF1">
        <w:rPr>
          <w:rFonts w:ascii="Calibri" w:hAnsi="Calibri" w:cs="Arial"/>
          <w:sz w:val="22"/>
          <w:szCs w:val="22"/>
        </w:rPr>
        <w:t>Pearson Longman</w:t>
      </w:r>
    </w:p>
    <w:p w:rsidR="005D1CE6" w:rsidRPr="00490DF1" w:rsidRDefault="005D1CE6" w:rsidP="005D1CE6">
      <w:pPr>
        <w:rPr>
          <w:rFonts w:ascii="Calibri" w:hAnsi="Calibri" w:cs="Arial"/>
          <w:sz w:val="22"/>
          <w:szCs w:val="22"/>
        </w:rPr>
      </w:pPr>
      <w:r w:rsidRPr="00490DF1">
        <w:rPr>
          <w:rFonts w:ascii="Calibri" w:hAnsi="Calibri" w:cs="Arial"/>
          <w:sz w:val="22"/>
          <w:szCs w:val="22"/>
        </w:rPr>
        <w:t xml:space="preserve">Longman Cornerstone is a mult-level program designed for elementary English learners and struggling readers whose academic achievement is two or more years below grade level.  Through explicit, intensive, and focused instruction, it is designed to accelerate students’ language acquisition, reading comprehension, vocabulary and oral and written communication skills. </w:t>
      </w:r>
      <w:hyperlink r:id="rId44" w:tooltip="Learn More" w:history="1">
        <w:r w:rsidRPr="00490DF1">
          <w:rPr>
            <w:rStyle w:val="namekey1"/>
            <w:rFonts w:ascii="Calibri" w:hAnsi="Calibri"/>
            <w:i w:val="0"/>
            <w:color w:val="000000"/>
            <w:sz w:val="22"/>
            <w:szCs w:val="22"/>
          </w:rPr>
          <w:t>Longman Cornerstone</w:t>
        </w:r>
      </w:hyperlink>
      <w:r w:rsidRPr="00490DF1">
        <w:rPr>
          <w:rFonts w:ascii="Calibri" w:hAnsi="Calibri" w:cs="Arial"/>
          <w:sz w:val="22"/>
          <w:szCs w:val="22"/>
        </w:rPr>
        <w:t xml:space="preserve"> blends rigorous, research-based reading and language skills instruction together with a balance of content-area readings and age-appropriate, high-interest stories. In addition, this series incorporates the focused and purposeful instructional principles of Understanding by Design, which allow students to demonstrate their understanding and mastery of skills through multiple formal and informal assessment opportunities.</w:t>
      </w:r>
      <w:r w:rsidR="00505E11" w:rsidRPr="00490DF1">
        <w:rPr>
          <w:rFonts w:ascii="Calibri" w:hAnsi="Calibri" w:cs="Arial"/>
          <w:sz w:val="22"/>
          <w:szCs w:val="22"/>
        </w:rPr>
        <w:t xml:space="preserve"> K, 1</w:t>
      </w:r>
      <w:r w:rsidR="00505E11" w:rsidRPr="00490DF1">
        <w:rPr>
          <w:rFonts w:ascii="Calibri" w:hAnsi="Calibri" w:cs="Arial"/>
          <w:sz w:val="22"/>
          <w:szCs w:val="22"/>
          <w:vertAlign w:val="superscript"/>
        </w:rPr>
        <w:t>st</w:t>
      </w:r>
      <w:r w:rsidR="00505E11" w:rsidRPr="00490DF1">
        <w:rPr>
          <w:rFonts w:ascii="Calibri" w:hAnsi="Calibri" w:cs="Arial"/>
          <w:sz w:val="22"/>
          <w:szCs w:val="22"/>
        </w:rPr>
        <w:t xml:space="preserve"> and 2</w:t>
      </w:r>
      <w:r w:rsidR="00505E11" w:rsidRPr="00490DF1">
        <w:rPr>
          <w:rFonts w:ascii="Calibri" w:hAnsi="Calibri" w:cs="Arial"/>
          <w:sz w:val="22"/>
          <w:szCs w:val="22"/>
          <w:vertAlign w:val="superscript"/>
        </w:rPr>
        <w:t>nd</w:t>
      </w:r>
      <w:r w:rsidR="00505E11" w:rsidRPr="00490DF1">
        <w:rPr>
          <w:rFonts w:ascii="Calibri" w:hAnsi="Calibri" w:cs="Arial"/>
          <w:sz w:val="22"/>
          <w:szCs w:val="22"/>
        </w:rPr>
        <w:t xml:space="preserve"> are grade level books.  The other books are based on language proficiency A, B, and C.</w:t>
      </w:r>
    </w:p>
    <w:p w:rsidR="00C91E9A" w:rsidRPr="00490DF1" w:rsidRDefault="00C91E9A" w:rsidP="005D1CE6">
      <w:pPr>
        <w:rPr>
          <w:rFonts w:ascii="Calibri" w:hAnsi="Calibri" w:cs="Arial"/>
          <w:sz w:val="22"/>
          <w:szCs w:val="22"/>
        </w:rPr>
      </w:pPr>
    </w:p>
    <w:p w:rsidR="002751E4" w:rsidRDefault="005D1CE6" w:rsidP="002751E4">
      <w:pPr>
        <w:rPr>
          <w:rFonts w:ascii="Calibri" w:hAnsi="Calibri" w:cs="Arial"/>
          <w:sz w:val="22"/>
          <w:szCs w:val="22"/>
        </w:rPr>
      </w:pPr>
      <w:r w:rsidRPr="00490DF1">
        <w:rPr>
          <w:rFonts w:ascii="Calibri" w:hAnsi="Calibri" w:cs="Arial"/>
          <w:sz w:val="22"/>
          <w:szCs w:val="22"/>
        </w:rPr>
        <w:t>The p</w:t>
      </w:r>
      <w:r w:rsidR="00031B68" w:rsidRPr="00490DF1">
        <w:rPr>
          <w:rFonts w:ascii="Calibri" w:hAnsi="Calibri" w:cs="Arial"/>
          <w:sz w:val="22"/>
          <w:szCs w:val="22"/>
        </w:rPr>
        <w:t>rogram h</w:t>
      </w:r>
      <w:r w:rsidR="005A01EC" w:rsidRPr="00490DF1">
        <w:rPr>
          <w:rFonts w:ascii="Calibri" w:hAnsi="Calibri" w:cs="Arial"/>
          <w:sz w:val="22"/>
          <w:szCs w:val="22"/>
        </w:rPr>
        <w:t>as multiple components, among them:</w:t>
      </w:r>
      <w:r w:rsidR="00031B68" w:rsidRPr="00490DF1">
        <w:rPr>
          <w:rFonts w:ascii="Calibri" w:hAnsi="Calibri" w:cs="Arial"/>
          <w:sz w:val="22"/>
          <w:szCs w:val="22"/>
        </w:rPr>
        <w:t xml:space="preserve"> </w:t>
      </w:r>
      <w:r w:rsidRPr="00490DF1">
        <w:rPr>
          <w:rFonts w:ascii="Calibri" w:hAnsi="Calibri" w:cs="Arial"/>
          <w:sz w:val="22"/>
          <w:szCs w:val="22"/>
        </w:rPr>
        <w:t xml:space="preserve">Transparencies </w:t>
      </w:r>
      <w:r w:rsidR="00031B68" w:rsidRPr="00490DF1">
        <w:rPr>
          <w:rFonts w:ascii="Calibri" w:hAnsi="Calibri" w:cs="Arial"/>
          <w:sz w:val="22"/>
          <w:szCs w:val="22"/>
        </w:rPr>
        <w:t xml:space="preserve">with </w:t>
      </w:r>
      <w:r w:rsidRPr="00490DF1">
        <w:rPr>
          <w:rFonts w:ascii="Calibri" w:hAnsi="Calibri" w:cs="Arial"/>
          <w:sz w:val="22"/>
          <w:szCs w:val="22"/>
        </w:rPr>
        <w:t>d</w:t>
      </w:r>
      <w:r w:rsidR="00031B68" w:rsidRPr="00490DF1">
        <w:rPr>
          <w:rFonts w:ascii="Calibri" w:hAnsi="Calibri" w:cs="Arial"/>
          <w:sz w:val="22"/>
          <w:szCs w:val="22"/>
        </w:rPr>
        <w:t xml:space="preserve">aily language practice exercises </w:t>
      </w:r>
      <w:r w:rsidRPr="00490DF1">
        <w:rPr>
          <w:rFonts w:ascii="Calibri" w:hAnsi="Calibri" w:cs="Arial"/>
          <w:sz w:val="22"/>
          <w:szCs w:val="22"/>
        </w:rPr>
        <w:t>based</w:t>
      </w:r>
      <w:r w:rsidR="00A63CA9">
        <w:rPr>
          <w:rFonts w:ascii="Calibri" w:hAnsi="Calibri" w:cs="Arial"/>
          <w:sz w:val="22"/>
          <w:szCs w:val="22"/>
        </w:rPr>
        <w:t xml:space="preserve"> on work done the previous day.  The</w:t>
      </w:r>
      <w:r w:rsidR="00031B68" w:rsidRPr="00490DF1">
        <w:rPr>
          <w:rFonts w:ascii="Calibri" w:hAnsi="Calibri" w:cs="Arial"/>
          <w:sz w:val="22"/>
          <w:szCs w:val="22"/>
        </w:rPr>
        <w:t xml:space="preserve"> </w:t>
      </w:r>
      <w:r w:rsidRPr="00490DF1">
        <w:rPr>
          <w:rFonts w:ascii="Calibri" w:hAnsi="Calibri" w:cs="Arial"/>
          <w:sz w:val="22"/>
          <w:szCs w:val="22"/>
        </w:rPr>
        <w:t xml:space="preserve">Teaching Resource Book </w:t>
      </w:r>
      <w:r w:rsidR="00031B68" w:rsidRPr="00490DF1">
        <w:rPr>
          <w:rFonts w:ascii="Calibri" w:hAnsi="Calibri" w:cs="Arial"/>
          <w:sz w:val="22"/>
          <w:szCs w:val="22"/>
        </w:rPr>
        <w:t>has</w:t>
      </w:r>
      <w:r w:rsidR="00C91E9A" w:rsidRPr="00490DF1">
        <w:rPr>
          <w:rFonts w:ascii="Calibri" w:hAnsi="Calibri" w:cs="Arial"/>
          <w:sz w:val="22"/>
          <w:szCs w:val="22"/>
        </w:rPr>
        <w:t xml:space="preserve"> multiple resources, including reading summaries in </w:t>
      </w:r>
      <w:r w:rsidR="00031B68" w:rsidRPr="00490DF1">
        <w:rPr>
          <w:rFonts w:ascii="Calibri" w:hAnsi="Calibri" w:cs="Arial"/>
          <w:sz w:val="22"/>
          <w:szCs w:val="22"/>
        </w:rPr>
        <w:t>several langua</w:t>
      </w:r>
      <w:r w:rsidR="00C91E9A" w:rsidRPr="00490DF1">
        <w:rPr>
          <w:rFonts w:ascii="Calibri" w:hAnsi="Calibri" w:cs="Arial"/>
          <w:sz w:val="22"/>
          <w:szCs w:val="22"/>
        </w:rPr>
        <w:t xml:space="preserve">ges.  </w:t>
      </w:r>
      <w:r w:rsidR="00031B68" w:rsidRPr="00490DF1">
        <w:rPr>
          <w:rFonts w:ascii="Calibri" w:hAnsi="Calibri" w:cs="Arial"/>
          <w:sz w:val="22"/>
          <w:szCs w:val="22"/>
        </w:rPr>
        <w:t xml:space="preserve">The program also includes a </w:t>
      </w:r>
      <w:r w:rsidRPr="00490DF1">
        <w:rPr>
          <w:rFonts w:ascii="Calibri" w:hAnsi="Calibri" w:cs="Arial"/>
          <w:sz w:val="22"/>
          <w:szCs w:val="22"/>
        </w:rPr>
        <w:t>Program Audio CD</w:t>
      </w:r>
      <w:r w:rsidR="00AD625B" w:rsidRPr="00490DF1">
        <w:rPr>
          <w:rFonts w:ascii="Calibri" w:hAnsi="Calibri" w:cs="Arial"/>
          <w:sz w:val="22"/>
          <w:szCs w:val="22"/>
        </w:rPr>
        <w:t xml:space="preserve">, </w:t>
      </w:r>
      <w:r w:rsidRPr="00490DF1">
        <w:rPr>
          <w:rFonts w:ascii="Calibri" w:hAnsi="Calibri" w:cs="Arial"/>
          <w:sz w:val="22"/>
          <w:szCs w:val="22"/>
        </w:rPr>
        <w:t xml:space="preserve">Video DVD Video segments </w:t>
      </w:r>
      <w:r w:rsidR="00031B68" w:rsidRPr="00490DF1">
        <w:rPr>
          <w:rFonts w:ascii="Calibri" w:hAnsi="Calibri" w:cs="Arial"/>
          <w:sz w:val="22"/>
          <w:szCs w:val="22"/>
        </w:rPr>
        <w:t xml:space="preserve">that </w:t>
      </w:r>
      <w:r w:rsidRPr="00490DF1">
        <w:rPr>
          <w:rFonts w:ascii="Calibri" w:hAnsi="Calibri" w:cs="Arial"/>
          <w:sz w:val="22"/>
          <w:szCs w:val="22"/>
        </w:rPr>
        <w:t>provide 5-7 minutes of background-building information on the theme of the unit</w:t>
      </w:r>
      <w:r w:rsidR="00031B68" w:rsidRPr="00490DF1">
        <w:rPr>
          <w:rFonts w:ascii="Calibri" w:hAnsi="Calibri" w:cs="Arial"/>
          <w:sz w:val="22"/>
          <w:szCs w:val="22"/>
        </w:rPr>
        <w:t xml:space="preserve">, a </w:t>
      </w:r>
      <w:r w:rsidRPr="00490DF1">
        <w:rPr>
          <w:rFonts w:ascii="Calibri" w:hAnsi="Calibri" w:cs="Arial"/>
          <w:sz w:val="22"/>
          <w:szCs w:val="22"/>
        </w:rPr>
        <w:t>Teacher CD-ROM with teacher resources, plus ExamView™ test generator</w:t>
      </w:r>
      <w:r w:rsidR="00031B68" w:rsidRPr="00490DF1">
        <w:rPr>
          <w:rFonts w:ascii="Calibri" w:hAnsi="Calibri" w:cs="Arial"/>
          <w:sz w:val="22"/>
          <w:szCs w:val="22"/>
        </w:rPr>
        <w:t xml:space="preserve">, a </w:t>
      </w:r>
      <w:r w:rsidRPr="00490DF1">
        <w:rPr>
          <w:rFonts w:ascii="Calibri" w:hAnsi="Calibri" w:cs="Arial"/>
          <w:sz w:val="22"/>
          <w:szCs w:val="22"/>
        </w:rPr>
        <w:t>Student CD-ROM w/ eBook electronic student editi</w:t>
      </w:r>
      <w:r w:rsidR="00031B68" w:rsidRPr="00490DF1">
        <w:rPr>
          <w:rFonts w:ascii="Calibri" w:hAnsi="Calibri" w:cs="Arial"/>
          <w:sz w:val="22"/>
          <w:szCs w:val="22"/>
        </w:rPr>
        <w:t>on</w:t>
      </w:r>
      <w:r w:rsidR="00AD625B" w:rsidRPr="00490DF1">
        <w:rPr>
          <w:rFonts w:ascii="Calibri" w:hAnsi="Calibri" w:cs="Arial"/>
          <w:sz w:val="22"/>
          <w:szCs w:val="22"/>
        </w:rPr>
        <w:t xml:space="preserve"> that</w:t>
      </w:r>
      <w:r w:rsidR="00505E11" w:rsidRPr="00490DF1">
        <w:rPr>
          <w:rFonts w:ascii="Calibri" w:hAnsi="Calibri" w:cs="Arial"/>
          <w:sz w:val="22"/>
          <w:szCs w:val="22"/>
        </w:rPr>
        <w:t xml:space="preserve"> </w:t>
      </w:r>
      <w:r w:rsidRPr="00490DF1">
        <w:rPr>
          <w:rFonts w:ascii="Calibri" w:hAnsi="Calibri" w:cs="Arial"/>
          <w:sz w:val="22"/>
          <w:szCs w:val="22"/>
        </w:rPr>
        <w:t>includes complete video and audio recordings, hyperlinks to web resources, and a “Read and Record” feature that allows students to practice their reading and speaking fluency.</w:t>
      </w:r>
      <w:r w:rsidR="0030174E" w:rsidRPr="00490DF1">
        <w:rPr>
          <w:rFonts w:ascii="Calibri" w:hAnsi="Calibri" w:cs="Arial"/>
          <w:sz w:val="22"/>
          <w:szCs w:val="22"/>
        </w:rPr>
        <w:t xml:space="preserve"> There are additional resources for leveled reading as well as phonics instruction.</w:t>
      </w:r>
      <w:r w:rsidR="00505E11" w:rsidRPr="00490DF1">
        <w:rPr>
          <w:rFonts w:ascii="Calibri" w:hAnsi="Calibri" w:cs="Arial"/>
          <w:sz w:val="22"/>
          <w:szCs w:val="22"/>
        </w:rPr>
        <w:t xml:space="preserve">  </w:t>
      </w:r>
      <w:r w:rsidR="00031B68" w:rsidRPr="00490DF1">
        <w:rPr>
          <w:rFonts w:ascii="Calibri" w:hAnsi="Calibri" w:cs="Arial"/>
          <w:sz w:val="22"/>
          <w:szCs w:val="22"/>
        </w:rPr>
        <w:t>The Longman Cornerstone companion website provides additional tools for</w:t>
      </w:r>
      <w:r w:rsidR="00505E11" w:rsidRPr="00490DF1">
        <w:rPr>
          <w:rFonts w:ascii="Calibri" w:hAnsi="Calibri" w:cs="Arial"/>
          <w:sz w:val="22"/>
          <w:szCs w:val="22"/>
        </w:rPr>
        <w:t xml:space="preserve"> assessment </w:t>
      </w:r>
      <w:r w:rsidR="00AD625B" w:rsidRPr="00490DF1">
        <w:rPr>
          <w:rFonts w:ascii="Calibri" w:hAnsi="Calibri" w:cs="Arial"/>
          <w:sz w:val="22"/>
          <w:szCs w:val="22"/>
        </w:rPr>
        <w:t>and teaching</w:t>
      </w:r>
      <w:r w:rsidR="00505E11" w:rsidRPr="00490DF1">
        <w:rPr>
          <w:rFonts w:ascii="Calibri" w:hAnsi="Calibri" w:cs="Arial"/>
          <w:sz w:val="22"/>
          <w:szCs w:val="22"/>
        </w:rPr>
        <w:t>.</w:t>
      </w:r>
      <w:r w:rsidR="00031B68" w:rsidRPr="00490DF1">
        <w:rPr>
          <w:rFonts w:ascii="Calibri" w:hAnsi="Calibri" w:cs="Arial"/>
          <w:sz w:val="22"/>
          <w:szCs w:val="22"/>
        </w:rPr>
        <w:t xml:space="preserve"> </w:t>
      </w:r>
      <w:r w:rsidR="005A01EC" w:rsidRPr="00490DF1">
        <w:rPr>
          <w:rFonts w:ascii="Calibri" w:hAnsi="Calibri" w:cs="Arial"/>
          <w:sz w:val="22"/>
          <w:szCs w:val="22"/>
        </w:rPr>
        <w:t xml:space="preserve">  See the website below for a broader explanation </w:t>
      </w:r>
      <w:r w:rsidR="00AD625B" w:rsidRPr="00490DF1">
        <w:rPr>
          <w:rFonts w:ascii="Calibri" w:hAnsi="Calibri" w:cs="Arial"/>
          <w:sz w:val="22"/>
          <w:szCs w:val="22"/>
        </w:rPr>
        <w:t>of the program and its many components</w:t>
      </w:r>
      <w:r w:rsidR="005A01EC" w:rsidRPr="00490DF1">
        <w:rPr>
          <w:rFonts w:ascii="Calibri" w:hAnsi="Calibri" w:cs="Arial"/>
          <w:sz w:val="22"/>
          <w:szCs w:val="22"/>
        </w:rPr>
        <w:t xml:space="preserve">.  </w:t>
      </w:r>
    </w:p>
    <w:p w:rsidR="005D1CE6" w:rsidRPr="002751E4" w:rsidRDefault="00297154" w:rsidP="002751E4">
      <w:pPr>
        <w:rPr>
          <w:rFonts w:ascii="Calibri" w:hAnsi="Calibri" w:cs="Arial"/>
          <w:sz w:val="22"/>
          <w:szCs w:val="22"/>
        </w:rPr>
      </w:pPr>
      <w:hyperlink r:id="rId45" w:history="1">
        <w:r w:rsidR="003A17F6" w:rsidRPr="00490DF1">
          <w:rPr>
            <w:rStyle w:val="Hyperlink"/>
            <w:rFonts w:ascii="Calibri" w:hAnsi="Calibri" w:cs="Arial"/>
            <w:b/>
            <w:sz w:val="22"/>
            <w:szCs w:val="22"/>
          </w:rPr>
          <w:t>http://www.longmancornerstone.com</w:t>
        </w:r>
      </w:hyperlink>
    </w:p>
    <w:p w:rsidR="00536C2F" w:rsidRPr="00490DF1" w:rsidRDefault="00536C2F" w:rsidP="005D1CE6">
      <w:pPr>
        <w:rPr>
          <w:rFonts w:ascii="Calibri" w:hAnsi="Calibri" w:cs="Arial"/>
          <w:sz w:val="22"/>
          <w:szCs w:val="22"/>
        </w:rPr>
      </w:pPr>
      <w:r w:rsidRPr="00490DF1">
        <w:rPr>
          <w:rFonts w:ascii="Calibri" w:hAnsi="Calibri" w:cs="Arial"/>
          <w:sz w:val="22"/>
          <w:szCs w:val="22"/>
        </w:rPr>
        <w:t>The following link takes you directly to student books and sample units:</w:t>
      </w:r>
    </w:p>
    <w:p w:rsidR="003A17F6" w:rsidRPr="00490DF1" w:rsidRDefault="00297154" w:rsidP="005D1CE6">
      <w:pPr>
        <w:rPr>
          <w:rFonts w:ascii="Calibri" w:hAnsi="Calibri" w:cs="Arial"/>
          <w:sz w:val="22"/>
          <w:szCs w:val="22"/>
        </w:rPr>
      </w:pPr>
      <w:hyperlink r:id="rId46" w:history="1">
        <w:r w:rsidR="003A17F6" w:rsidRPr="00490DF1">
          <w:rPr>
            <w:rStyle w:val="Hyperlink"/>
            <w:rFonts w:ascii="Calibri" w:hAnsi="Calibri" w:cs="Arial"/>
            <w:sz w:val="22"/>
            <w:szCs w:val="22"/>
          </w:rPr>
          <w:t>http://www.longmanschool.com/main/book_cover_cornerstone.php</w:t>
        </w:r>
      </w:hyperlink>
      <w:r w:rsidR="003A17F6" w:rsidRPr="00490DF1">
        <w:rPr>
          <w:rFonts w:ascii="Calibri" w:hAnsi="Calibri" w:cs="Arial"/>
          <w:sz w:val="22"/>
          <w:szCs w:val="22"/>
        </w:rPr>
        <w:t xml:space="preserve"> </w:t>
      </w:r>
    </w:p>
    <w:p w:rsidR="00011F8F" w:rsidRPr="00490DF1" w:rsidRDefault="00011F8F" w:rsidP="00107BB9">
      <w:pPr>
        <w:rPr>
          <w:rStyle w:val="cathead11"/>
          <w:rFonts w:ascii="Calibri" w:hAnsi="Calibri" w:cs="Arial"/>
          <w:i/>
          <w:color w:val="auto"/>
          <w:sz w:val="22"/>
          <w:szCs w:val="22"/>
        </w:rPr>
      </w:pPr>
    </w:p>
    <w:p w:rsidR="00E32403" w:rsidRPr="00240B84" w:rsidRDefault="00E32403" w:rsidP="004574B3">
      <w:pPr>
        <w:rPr>
          <w:rFonts w:ascii="Calibri" w:hAnsi="Calibri" w:cs="Arial"/>
          <w:b/>
          <w:bCs/>
          <w:color w:val="000000"/>
        </w:rPr>
      </w:pPr>
      <w:bookmarkStart w:id="18" w:name="fifteen"/>
      <w:r w:rsidRPr="00240B84">
        <w:rPr>
          <w:rFonts w:ascii="Calibri" w:hAnsi="Calibri" w:cs="Arial"/>
          <w:b/>
          <w:bCs/>
          <w:color w:val="000000"/>
          <w:highlight w:val="yellow"/>
        </w:rPr>
        <w:t>MIDDLE SCHOOL OR JUNIOR HIGH</w:t>
      </w:r>
    </w:p>
    <w:bookmarkEnd w:id="18"/>
    <w:p w:rsidR="00E32403" w:rsidRPr="00490DF1" w:rsidRDefault="00E32403" w:rsidP="004574B3">
      <w:pPr>
        <w:rPr>
          <w:rFonts w:ascii="Calibri" w:hAnsi="Calibri" w:cs="Arial"/>
          <w:b/>
          <w:bCs/>
          <w:i/>
          <w:sz w:val="22"/>
          <w:szCs w:val="22"/>
        </w:rPr>
      </w:pPr>
    </w:p>
    <w:p w:rsidR="00D62F04" w:rsidRPr="00867A98" w:rsidRDefault="007D5128" w:rsidP="00D62F04">
      <w:pPr>
        <w:rPr>
          <w:rFonts w:ascii="Calibri" w:hAnsi="Calibri" w:cs="Arial"/>
          <w:b/>
          <w:sz w:val="22"/>
          <w:szCs w:val="22"/>
        </w:rPr>
      </w:pPr>
      <w:r w:rsidRPr="00867A98">
        <w:rPr>
          <w:rFonts w:ascii="Calibri" w:hAnsi="Calibri" w:cs="Arial"/>
          <w:b/>
          <w:i/>
          <w:sz w:val="22"/>
          <w:szCs w:val="22"/>
        </w:rPr>
        <w:t xml:space="preserve">Inside: Language Literacy and </w:t>
      </w:r>
      <w:r w:rsidR="000E45CC" w:rsidRPr="00867A98">
        <w:rPr>
          <w:rFonts w:ascii="Calibri" w:hAnsi="Calibri" w:cs="Arial"/>
          <w:b/>
          <w:i/>
          <w:sz w:val="22"/>
          <w:szCs w:val="22"/>
        </w:rPr>
        <w:t>Content</w:t>
      </w:r>
      <w:r w:rsidR="000E45CC" w:rsidRPr="00867A98">
        <w:rPr>
          <w:rFonts w:ascii="Calibri" w:hAnsi="Calibri" w:cs="Arial"/>
          <w:b/>
          <w:sz w:val="22"/>
          <w:szCs w:val="22"/>
        </w:rPr>
        <w:t xml:space="preserve"> (</w:t>
      </w:r>
      <w:r w:rsidR="00D62F04" w:rsidRPr="00867A98">
        <w:rPr>
          <w:rFonts w:ascii="Calibri" w:hAnsi="Calibri" w:cs="Arial"/>
          <w:b/>
          <w:sz w:val="22"/>
          <w:szCs w:val="22"/>
        </w:rPr>
        <w:t>20</w:t>
      </w:r>
      <w:r w:rsidR="004F06EC" w:rsidRPr="00867A98">
        <w:rPr>
          <w:rFonts w:ascii="Calibri" w:hAnsi="Calibri" w:cs="Arial"/>
          <w:b/>
          <w:sz w:val="22"/>
          <w:szCs w:val="22"/>
        </w:rPr>
        <w:t>13</w:t>
      </w:r>
      <w:r w:rsidR="00D62F04" w:rsidRPr="00867A98">
        <w:rPr>
          <w:rFonts w:ascii="Calibri" w:hAnsi="Calibri" w:cs="Arial"/>
          <w:b/>
          <w:sz w:val="22"/>
          <w:szCs w:val="22"/>
        </w:rPr>
        <w:t>)</w:t>
      </w:r>
    </w:p>
    <w:p w:rsidR="004F06EC" w:rsidRPr="00867A98" w:rsidRDefault="004F06EC" w:rsidP="00D30B39">
      <w:pPr>
        <w:ind w:left="360"/>
        <w:rPr>
          <w:rFonts w:ascii="Calibri" w:hAnsi="Calibri" w:cs="Arial"/>
          <w:sz w:val="22"/>
          <w:szCs w:val="22"/>
        </w:rPr>
      </w:pPr>
      <w:r w:rsidRPr="00867A98">
        <w:rPr>
          <w:rFonts w:ascii="Calibri" w:hAnsi="Calibri" w:cs="Arial"/>
          <w:sz w:val="22"/>
          <w:szCs w:val="22"/>
        </w:rPr>
        <w:t xml:space="preserve">Inside is an intensive reading program for middle school students. The program is built to help all students achieve success on the Common Core with National Geographic content paired with multicultural literature using either a digital or print pathway. Inside emphasizes three core areas: </w:t>
      </w:r>
    </w:p>
    <w:p w:rsidR="004F06EC" w:rsidRPr="00867A98" w:rsidRDefault="004F06EC" w:rsidP="004F06EC">
      <w:pPr>
        <w:ind w:left="360"/>
        <w:rPr>
          <w:rFonts w:ascii="Calibri" w:hAnsi="Calibri" w:cs="Arial"/>
          <w:sz w:val="22"/>
          <w:szCs w:val="22"/>
        </w:rPr>
      </w:pPr>
      <w:r w:rsidRPr="00867A98">
        <w:rPr>
          <w:rFonts w:ascii="Calibri" w:hAnsi="Calibri" w:cs="Arial"/>
          <w:sz w:val="22"/>
          <w:szCs w:val="22"/>
        </w:rPr>
        <w:t>•</w:t>
      </w:r>
      <w:r w:rsidRPr="00867A98">
        <w:rPr>
          <w:rFonts w:ascii="Calibri" w:hAnsi="Calibri" w:cs="Arial"/>
          <w:sz w:val="22"/>
          <w:szCs w:val="22"/>
        </w:rPr>
        <w:tab/>
      </w:r>
      <w:r w:rsidRPr="00867A98">
        <w:rPr>
          <w:rFonts w:ascii="Calibri" w:hAnsi="Calibri" w:cs="Arial"/>
          <w:sz w:val="22"/>
          <w:szCs w:val="22"/>
          <w:u w:val="single"/>
        </w:rPr>
        <w:t>Dynamic content</w:t>
      </w:r>
      <w:r w:rsidRPr="00867A98">
        <w:rPr>
          <w:rFonts w:ascii="Calibri" w:hAnsi="Calibri" w:cs="Arial"/>
          <w:sz w:val="22"/>
          <w:szCs w:val="22"/>
        </w:rPr>
        <w:t>. Inside is structured around five levels: Fundamentals Volume 1, Fundamentals Volume 2, Level A, Level B, and Level C. The fundamental levels incorporate the basics of reading, language, and writing, whereas Levels A, B, and C provide more in depth coverage of literacy and language. At any level your students will be exposed to three types of age appropriate texts: instructional, complex, and independent. A balance of informational texts and literature are provided throughout the program. Students are engaged with paired selections from a wide variety of genres for including: National Geographic articles, narrative nonfiction, expository texts, digital genres, arguments, contemporary literature, and classics. The program also features Common Core exemplars as well as multicultural characters and authors.</w:t>
      </w:r>
    </w:p>
    <w:p w:rsidR="004F06EC" w:rsidRPr="00867A98" w:rsidRDefault="004F06EC" w:rsidP="004F06EC">
      <w:pPr>
        <w:ind w:left="360"/>
        <w:rPr>
          <w:rFonts w:ascii="Calibri" w:hAnsi="Calibri" w:cs="Arial"/>
          <w:sz w:val="22"/>
          <w:szCs w:val="22"/>
        </w:rPr>
      </w:pPr>
      <w:r w:rsidRPr="00867A98">
        <w:rPr>
          <w:rFonts w:ascii="Calibri" w:hAnsi="Calibri" w:cs="Arial"/>
          <w:sz w:val="22"/>
          <w:szCs w:val="22"/>
        </w:rPr>
        <w:t>•</w:t>
      </w:r>
      <w:r w:rsidRPr="00867A98">
        <w:rPr>
          <w:rFonts w:ascii="Calibri" w:hAnsi="Calibri" w:cs="Arial"/>
          <w:sz w:val="22"/>
          <w:szCs w:val="22"/>
        </w:rPr>
        <w:tab/>
      </w:r>
      <w:r w:rsidRPr="00867A98">
        <w:rPr>
          <w:rFonts w:ascii="Calibri" w:hAnsi="Calibri" w:cs="Arial"/>
          <w:sz w:val="22"/>
          <w:szCs w:val="22"/>
          <w:u w:val="single"/>
        </w:rPr>
        <w:t>Common Core instruction</w:t>
      </w:r>
      <w:r w:rsidRPr="00867A98">
        <w:rPr>
          <w:rFonts w:ascii="Calibri" w:hAnsi="Calibri" w:cs="Arial"/>
          <w:sz w:val="22"/>
          <w:szCs w:val="22"/>
        </w:rPr>
        <w:t xml:space="preserve">. Common Core instruction for Inside is built around supporting all students in becoming college and career ready through reading and writing. The program builds language and literacy with robust instruction and accessible instructional selections. Students then apply reading skills and strategies with complex texts using Close Readings. The Close Readings included scaffolded support for all students. Finally, students apply skills with independent readings using a leveled library. </w:t>
      </w:r>
    </w:p>
    <w:p w:rsidR="004F06EC" w:rsidRPr="00867A98" w:rsidRDefault="004F06EC" w:rsidP="004F06EC">
      <w:pPr>
        <w:ind w:left="360"/>
        <w:rPr>
          <w:rFonts w:ascii="Calibri" w:hAnsi="Calibri" w:cs="Arial"/>
          <w:sz w:val="22"/>
          <w:szCs w:val="22"/>
        </w:rPr>
      </w:pPr>
      <w:r w:rsidRPr="00867A98">
        <w:rPr>
          <w:rFonts w:ascii="Calibri" w:hAnsi="Calibri" w:cs="Arial"/>
          <w:sz w:val="22"/>
          <w:szCs w:val="22"/>
        </w:rPr>
        <w:t xml:space="preserve">In addition, the program includes explicit writing instruction where students develop writing fluency and quality using an extensive array of writing activities and projects. Throughout the writing strand, students cover the complete writing process with a balance of argument, expository, and narrative activities and projects. </w:t>
      </w:r>
    </w:p>
    <w:p w:rsidR="004F06EC" w:rsidRPr="00867A98" w:rsidRDefault="004F06EC" w:rsidP="004F06EC">
      <w:pPr>
        <w:ind w:left="360"/>
        <w:rPr>
          <w:rFonts w:ascii="Calibri" w:hAnsi="Calibri" w:cs="Arial"/>
          <w:sz w:val="22"/>
          <w:szCs w:val="22"/>
        </w:rPr>
      </w:pPr>
      <w:r w:rsidRPr="00867A98">
        <w:rPr>
          <w:rFonts w:ascii="Calibri" w:hAnsi="Calibri" w:cs="Arial"/>
          <w:sz w:val="22"/>
          <w:szCs w:val="22"/>
        </w:rPr>
        <w:t>•</w:t>
      </w:r>
      <w:r w:rsidRPr="00867A98">
        <w:rPr>
          <w:rFonts w:ascii="Calibri" w:hAnsi="Calibri" w:cs="Arial"/>
          <w:sz w:val="22"/>
          <w:szCs w:val="22"/>
        </w:rPr>
        <w:tab/>
      </w:r>
      <w:r w:rsidRPr="00867A98">
        <w:rPr>
          <w:rFonts w:ascii="Calibri" w:hAnsi="Calibri" w:cs="Arial"/>
          <w:sz w:val="22"/>
          <w:szCs w:val="22"/>
          <w:u w:val="single"/>
        </w:rPr>
        <w:t>Comprehensive support</w:t>
      </w:r>
      <w:r w:rsidRPr="00867A98">
        <w:rPr>
          <w:rFonts w:ascii="Calibri" w:hAnsi="Calibri" w:cs="Arial"/>
          <w:sz w:val="22"/>
          <w:szCs w:val="22"/>
        </w:rPr>
        <w:t>. Teacher materials help meet the Common Core with coordinated lessons that put texts at the center of instruction. Clear lesson plans enable teac</w:t>
      </w:r>
      <w:r w:rsidR="00054764" w:rsidRPr="00867A98">
        <w:rPr>
          <w:rFonts w:ascii="Calibri" w:hAnsi="Calibri" w:cs="Arial"/>
          <w:sz w:val="22"/>
          <w:szCs w:val="22"/>
        </w:rPr>
        <w:t>hers to promote academic discourse</w:t>
      </w:r>
      <w:r w:rsidRPr="00867A98">
        <w:rPr>
          <w:rFonts w:ascii="Calibri" w:hAnsi="Calibri" w:cs="Arial"/>
          <w:sz w:val="22"/>
          <w:szCs w:val="22"/>
        </w:rPr>
        <w:t xml:space="preserve"> and teach argument, track coverage of the Common Core, align reading and writing instruction, and monitor progress. Additional support is provided with a full array of assessment</w:t>
      </w:r>
      <w:r w:rsidR="00054764" w:rsidRPr="00867A98">
        <w:rPr>
          <w:rFonts w:ascii="Calibri" w:hAnsi="Calibri" w:cs="Arial"/>
          <w:sz w:val="22"/>
          <w:szCs w:val="22"/>
        </w:rPr>
        <w:t>s</w:t>
      </w:r>
      <w:r w:rsidRPr="00867A98">
        <w:rPr>
          <w:rFonts w:ascii="Calibri" w:hAnsi="Calibri" w:cs="Arial"/>
          <w:sz w:val="22"/>
          <w:szCs w:val="22"/>
        </w:rPr>
        <w:t xml:space="preserve"> including those to prepare students for Common Core testing. Assessments throughout the school year monitor progress, determine student gains, and measure end of level progress.</w:t>
      </w:r>
    </w:p>
    <w:p w:rsidR="004F06EC" w:rsidRPr="004F06EC" w:rsidRDefault="004F06EC" w:rsidP="00D30B39">
      <w:pPr>
        <w:ind w:left="360"/>
        <w:rPr>
          <w:rFonts w:ascii="Calibri" w:hAnsi="Calibri" w:cs="Arial"/>
          <w:sz w:val="22"/>
          <w:szCs w:val="22"/>
        </w:rPr>
      </w:pPr>
      <w:r w:rsidRPr="00867A98">
        <w:rPr>
          <w:rFonts w:ascii="Calibri" w:hAnsi="Calibri" w:cs="Arial"/>
          <w:sz w:val="22"/>
          <w:szCs w:val="22"/>
        </w:rPr>
        <w:t xml:space="preserve">For more information or to download a brochure, go to </w:t>
      </w:r>
      <w:hyperlink r:id="rId47" w:history="1">
        <w:r w:rsidRPr="00867A98">
          <w:rPr>
            <w:rStyle w:val="Hyperlink"/>
            <w:rFonts w:ascii="Calibri" w:hAnsi="Calibri" w:cs="Arial"/>
            <w:sz w:val="22"/>
            <w:szCs w:val="22"/>
          </w:rPr>
          <w:t>ngl.cengage.com/inside</w:t>
        </w:r>
      </w:hyperlink>
    </w:p>
    <w:p w:rsidR="007D5128" w:rsidRPr="00490DF1" w:rsidRDefault="007D5128" w:rsidP="004574B3">
      <w:pPr>
        <w:rPr>
          <w:rFonts w:ascii="Calibri" w:hAnsi="Calibri" w:cs="Arial"/>
          <w:sz w:val="22"/>
          <w:szCs w:val="22"/>
        </w:rPr>
      </w:pPr>
    </w:p>
    <w:p w:rsidR="0035638F" w:rsidRPr="00490DF1" w:rsidRDefault="0035638F" w:rsidP="0035638F">
      <w:pPr>
        <w:rPr>
          <w:rFonts w:ascii="Calibri" w:hAnsi="Calibri" w:cs="Arial"/>
          <w:b/>
          <w:sz w:val="22"/>
          <w:szCs w:val="22"/>
        </w:rPr>
      </w:pPr>
      <w:r w:rsidRPr="00490DF1">
        <w:rPr>
          <w:rFonts w:ascii="Calibri" w:hAnsi="Calibri" w:cs="Arial"/>
          <w:b/>
          <w:i/>
          <w:sz w:val="22"/>
          <w:szCs w:val="22"/>
        </w:rPr>
        <w:t>Inside the USA</w:t>
      </w:r>
      <w:r w:rsidRPr="00490DF1">
        <w:rPr>
          <w:rFonts w:ascii="Calibri" w:hAnsi="Calibri" w:cs="Arial"/>
          <w:sz w:val="22"/>
          <w:szCs w:val="22"/>
        </w:rPr>
        <w:t xml:space="preserve"> and </w:t>
      </w:r>
      <w:r w:rsidRPr="00490DF1">
        <w:rPr>
          <w:rFonts w:ascii="Calibri" w:hAnsi="Calibri" w:cs="Arial"/>
          <w:b/>
          <w:i/>
          <w:sz w:val="22"/>
          <w:szCs w:val="22"/>
        </w:rPr>
        <w:t xml:space="preserve">Inside </w:t>
      </w:r>
      <w:r w:rsidR="00421756" w:rsidRPr="00490DF1">
        <w:rPr>
          <w:rFonts w:ascii="Calibri" w:hAnsi="Calibri" w:cs="Arial"/>
          <w:b/>
          <w:i/>
          <w:sz w:val="22"/>
          <w:szCs w:val="22"/>
        </w:rPr>
        <w:t>Phonics</w:t>
      </w:r>
      <w:r w:rsidR="00421756" w:rsidRPr="00490DF1">
        <w:rPr>
          <w:rFonts w:ascii="Calibri" w:hAnsi="Calibri" w:cs="Arial"/>
          <w:sz w:val="22"/>
          <w:szCs w:val="22"/>
        </w:rPr>
        <w:t xml:space="preserve"> Newly</w:t>
      </w:r>
      <w:r w:rsidR="007D5128" w:rsidRPr="00490DF1">
        <w:rPr>
          <w:rFonts w:ascii="Calibri" w:hAnsi="Calibri" w:cs="Arial"/>
          <w:sz w:val="22"/>
          <w:szCs w:val="22"/>
        </w:rPr>
        <w:t>-arrived and preliterate students learn language, survival vocabulary, and the basic building blocks for literacy.</w:t>
      </w:r>
      <w:r w:rsidR="00EC58E3" w:rsidRPr="00490DF1">
        <w:rPr>
          <w:rFonts w:ascii="Calibri" w:hAnsi="Calibri" w:cs="Arial"/>
          <w:sz w:val="22"/>
          <w:szCs w:val="22"/>
        </w:rPr>
        <w:t xml:space="preserve">  </w:t>
      </w:r>
      <w:r w:rsidR="007215D0">
        <w:rPr>
          <w:rFonts w:ascii="Calibri" w:hAnsi="Calibri" w:cs="Arial"/>
          <w:sz w:val="22"/>
          <w:szCs w:val="22"/>
        </w:rPr>
        <w:br/>
      </w:r>
      <w:hyperlink r:id="rId48" w:history="1">
        <w:r w:rsidR="007215D0" w:rsidRPr="00867A98">
          <w:rPr>
            <w:rStyle w:val="Hyperlink"/>
            <w:rFonts w:ascii="Calibri" w:hAnsi="Calibri" w:cs="Arial"/>
            <w:b/>
            <w:sz w:val="22"/>
            <w:szCs w:val="22"/>
          </w:rPr>
          <w:t>ngl.cengage.com/insidetheusa</w:t>
        </w:r>
      </w:hyperlink>
    </w:p>
    <w:p w:rsidR="0035638F" w:rsidRPr="00490DF1" w:rsidRDefault="0035638F" w:rsidP="004574B3">
      <w:pPr>
        <w:rPr>
          <w:rFonts w:ascii="Calibri" w:hAnsi="Calibri" w:cs="Arial"/>
          <w:b/>
          <w:sz w:val="22"/>
          <w:szCs w:val="22"/>
        </w:rPr>
      </w:pPr>
    </w:p>
    <w:p w:rsidR="00C258D0" w:rsidRPr="00F130A0" w:rsidRDefault="00C258D0" w:rsidP="004574B3">
      <w:pPr>
        <w:rPr>
          <w:rFonts w:ascii="Calibri" w:hAnsi="Calibri" w:cs="Arial"/>
          <w:b/>
          <w:color w:val="00B050"/>
          <w:sz w:val="22"/>
          <w:szCs w:val="22"/>
        </w:rPr>
      </w:pPr>
      <w:r w:rsidRPr="00490DF1">
        <w:rPr>
          <w:rFonts w:ascii="Calibri" w:hAnsi="Calibri" w:cs="Arial"/>
          <w:b/>
          <w:i/>
          <w:sz w:val="22"/>
          <w:szCs w:val="22"/>
        </w:rPr>
        <w:t>In Zone Books</w:t>
      </w:r>
      <w:r w:rsidRPr="00490DF1">
        <w:rPr>
          <w:rFonts w:ascii="Calibri" w:hAnsi="Calibri" w:cs="Arial"/>
          <w:sz w:val="22"/>
          <w:szCs w:val="22"/>
        </w:rPr>
        <w:t xml:space="preserve"> written for 6-8 provide reading from 1</w:t>
      </w:r>
      <w:r w:rsidRPr="00490DF1">
        <w:rPr>
          <w:rFonts w:ascii="Calibri" w:hAnsi="Calibri" w:cs="Arial"/>
          <w:sz w:val="22"/>
          <w:szCs w:val="22"/>
          <w:vertAlign w:val="superscript"/>
        </w:rPr>
        <w:t>st</w:t>
      </w:r>
      <w:r w:rsidRPr="00490DF1">
        <w:rPr>
          <w:rFonts w:ascii="Calibri" w:hAnsi="Calibri" w:cs="Arial"/>
          <w:sz w:val="22"/>
          <w:szCs w:val="22"/>
        </w:rPr>
        <w:t xml:space="preserve"> to 3</w:t>
      </w:r>
      <w:r w:rsidRPr="00490DF1">
        <w:rPr>
          <w:rFonts w:ascii="Calibri" w:hAnsi="Calibri" w:cs="Arial"/>
          <w:sz w:val="22"/>
          <w:szCs w:val="22"/>
          <w:vertAlign w:val="superscript"/>
        </w:rPr>
        <w:t>rd</w:t>
      </w:r>
      <w:r w:rsidRPr="00490DF1">
        <w:rPr>
          <w:rFonts w:ascii="Calibri" w:hAnsi="Calibri" w:cs="Arial"/>
          <w:sz w:val="22"/>
          <w:szCs w:val="22"/>
        </w:rPr>
        <w:t xml:space="preserve"> grade reading level in Zone 1, Zone 2 is 4-5</w:t>
      </w:r>
      <w:r w:rsidRPr="00490DF1">
        <w:rPr>
          <w:rFonts w:ascii="Calibri" w:hAnsi="Calibri" w:cs="Arial"/>
          <w:sz w:val="22"/>
          <w:szCs w:val="22"/>
          <w:vertAlign w:val="superscript"/>
        </w:rPr>
        <w:t>th</w:t>
      </w:r>
      <w:r w:rsidRPr="00490DF1">
        <w:rPr>
          <w:rFonts w:ascii="Calibri" w:hAnsi="Calibri" w:cs="Arial"/>
          <w:sz w:val="22"/>
          <w:szCs w:val="22"/>
        </w:rPr>
        <w:t xml:space="preserve"> grade reading level and Zone 3 7</w:t>
      </w:r>
      <w:r w:rsidRPr="00490DF1">
        <w:rPr>
          <w:rFonts w:ascii="Calibri" w:hAnsi="Calibri" w:cs="Arial"/>
          <w:sz w:val="22"/>
          <w:szCs w:val="22"/>
          <w:vertAlign w:val="superscript"/>
        </w:rPr>
        <w:t>th</w:t>
      </w:r>
      <w:r w:rsidRPr="00490DF1">
        <w:rPr>
          <w:rFonts w:ascii="Calibri" w:hAnsi="Calibri" w:cs="Arial"/>
          <w:sz w:val="22"/>
          <w:szCs w:val="22"/>
        </w:rPr>
        <w:t xml:space="preserve"> to 8</w:t>
      </w:r>
      <w:r w:rsidRPr="00490DF1">
        <w:rPr>
          <w:rFonts w:ascii="Calibri" w:hAnsi="Calibri" w:cs="Arial"/>
          <w:sz w:val="22"/>
          <w:szCs w:val="22"/>
          <w:vertAlign w:val="superscript"/>
        </w:rPr>
        <w:t>th</w:t>
      </w:r>
      <w:r w:rsidRPr="00490DF1">
        <w:rPr>
          <w:rFonts w:ascii="Calibri" w:hAnsi="Calibri" w:cs="Arial"/>
          <w:sz w:val="22"/>
          <w:szCs w:val="22"/>
        </w:rPr>
        <w:t>.  See examples in the catalogue.  The supports provided in these books are excellent for ELLs.</w:t>
      </w:r>
      <w:r w:rsidR="00891C7E" w:rsidRPr="00490DF1">
        <w:rPr>
          <w:rFonts w:ascii="Calibri" w:hAnsi="Calibri" w:cs="Arial"/>
          <w:sz w:val="22"/>
          <w:szCs w:val="22"/>
        </w:rPr>
        <w:t xml:space="preserve">  </w:t>
      </w:r>
      <w:r w:rsidR="00891C7E" w:rsidRPr="00490DF1">
        <w:rPr>
          <w:rFonts w:ascii="Calibri" w:hAnsi="Calibri" w:cs="Arial"/>
          <w:b/>
          <w:sz w:val="22"/>
          <w:szCs w:val="22"/>
        </w:rPr>
        <w:t xml:space="preserve">These resources would provide quality literacy resources to any ESL program.  </w:t>
      </w:r>
      <w:r w:rsidR="00891C7E" w:rsidRPr="00F130A0">
        <w:rPr>
          <w:rFonts w:ascii="Calibri" w:hAnsi="Calibri" w:cs="Arial"/>
          <w:b/>
          <w:color w:val="00B050"/>
          <w:sz w:val="22"/>
          <w:szCs w:val="22"/>
        </w:rPr>
        <w:t>Appropriate for HS ELLs</w:t>
      </w:r>
    </w:p>
    <w:p w:rsidR="00C258D0" w:rsidRDefault="00297154" w:rsidP="004574B3">
      <w:pPr>
        <w:rPr>
          <w:rFonts w:ascii="Calibri" w:hAnsi="Calibri" w:cs="Arial"/>
          <w:b/>
          <w:sz w:val="22"/>
          <w:szCs w:val="22"/>
        </w:rPr>
      </w:pPr>
      <w:hyperlink r:id="rId49" w:history="1">
        <w:r w:rsidR="007215D0" w:rsidRPr="00867A98">
          <w:rPr>
            <w:rStyle w:val="Hyperlink"/>
            <w:rFonts w:ascii="Calibri" w:hAnsi="Calibri" w:cs="Arial"/>
            <w:b/>
            <w:sz w:val="22"/>
            <w:szCs w:val="22"/>
          </w:rPr>
          <w:t>ngl.cengage.com/inzonebooks</w:t>
        </w:r>
      </w:hyperlink>
    </w:p>
    <w:p w:rsidR="007215D0" w:rsidRPr="00490DF1" w:rsidRDefault="007215D0" w:rsidP="004574B3">
      <w:pPr>
        <w:rPr>
          <w:rFonts w:ascii="Calibri" w:hAnsi="Calibri" w:cs="Arial"/>
          <w:b/>
          <w:sz w:val="22"/>
          <w:szCs w:val="22"/>
        </w:rPr>
      </w:pPr>
    </w:p>
    <w:p w:rsidR="00C258D0" w:rsidRPr="00490DF1" w:rsidRDefault="00A448EE" w:rsidP="004574B3">
      <w:pPr>
        <w:rPr>
          <w:rFonts w:ascii="Calibri" w:hAnsi="Calibri" w:cs="Arial"/>
          <w:b/>
          <w:sz w:val="22"/>
          <w:szCs w:val="22"/>
        </w:rPr>
      </w:pPr>
      <w:r w:rsidRPr="00490DF1">
        <w:rPr>
          <w:rFonts w:ascii="Calibri" w:hAnsi="Calibri" w:cs="Arial"/>
          <w:b/>
          <w:sz w:val="22"/>
          <w:szCs w:val="22"/>
        </w:rPr>
        <w:t>See the Good Writer’s Kit in High School Resources</w:t>
      </w:r>
    </w:p>
    <w:p w:rsidR="00A448EE" w:rsidRPr="00490DF1" w:rsidRDefault="00A448EE" w:rsidP="004574B3">
      <w:pPr>
        <w:rPr>
          <w:rFonts w:ascii="Calibri" w:hAnsi="Calibri" w:cs="Arial"/>
          <w:b/>
          <w:sz w:val="22"/>
          <w:szCs w:val="22"/>
        </w:rPr>
      </w:pPr>
    </w:p>
    <w:p w:rsidR="00C3440C" w:rsidRDefault="00C3440C" w:rsidP="004574B3">
      <w:pPr>
        <w:rPr>
          <w:rFonts w:ascii="Calibri" w:hAnsi="Calibri" w:cs="Arial"/>
          <w:b/>
          <w:highlight w:val="yellow"/>
        </w:rPr>
      </w:pPr>
      <w:bookmarkStart w:id="19" w:name="sixteen"/>
    </w:p>
    <w:p w:rsidR="00C3440C" w:rsidRDefault="00C3440C" w:rsidP="004574B3">
      <w:pPr>
        <w:rPr>
          <w:rFonts w:ascii="Calibri" w:hAnsi="Calibri" w:cs="Arial"/>
          <w:b/>
          <w:highlight w:val="yellow"/>
        </w:rPr>
      </w:pPr>
    </w:p>
    <w:p w:rsidR="00037813" w:rsidRPr="00240B84" w:rsidRDefault="00037813" w:rsidP="004574B3">
      <w:pPr>
        <w:rPr>
          <w:rFonts w:ascii="Calibri" w:hAnsi="Calibri" w:cs="Arial"/>
          <w:b/>
        </w:rPr>
      </w:pPr>
      <w:r w:rsidRPr="00240B84">
        <w:rPr>
          <w:rFonts w:ascii="Calibri" w:hAnsi="Calibri" w:cs="Arial"/>
          <w:b/>
          <w:highlight w:val="yellow"/>
        </w:rPr>
        <w:t>HIGH SCHOOL</w:t>
      </w:r>
    </w:p>
    <w:bookmarkEnd w:id="19"/>
    <w:p w:rsidR="00037813" w:rsidRPr="00490DF1" w:rsidRDefault="00037813" w:rsidP="004574B3">
      <w:pPr>
        <w:rPr>
          <w:rFonts w:ascii="Calibri" w:hAnsi="Calibri" w:cs="Arial"/>
          <w:b/>
          <w:bCs/>
          <w:sz w:val="22"/>
          <w:szCs w:val="22"/>
        </w:rPr>
      </w:pPr>
    </w:p>
    <w:p w:rsidR="00037813" w:rsidRPr="00867A98" w:rsidRDefault="00037813" w:rsidP="004574B3">
      <w:pPr>
        <w:rPr>
          <w:rFonts w:ascii="Calibri" w:hAnsi="Calibri" w:cs="Arial"/>
          <w:b/>
          <w:bCs/>
          <w:i/>
          <w:sz w:val="22"/>
          <w:szCs w:val="22"/>
        </w:rPr>
      </w:pPr>
      <w:r w:rsidRPr="00867A98">
        <w:rPr>
          <w:rFonts w:ascii="Calibri" w:hAnsi="Calibri" w:cs="Arial"/>
          <w:b/>
          <w:bCs/>
          <w:i/>
          <w:sz w:val="22"/>
          <w:szCs w:val="22"/>
        </w:rPr>
        <w:t>Edge: Reading, Writing and Language</w:t>
      </w:r>
      <w:r w:rsidR="00867A98" w:rsidRPr="00867A98">
        <w:rPr>
          <w:rFonts w:ascii="Calibri" w:hAnsi="Calibri" w:cs="Arial"/>
          <w:b/>
          <w:bCs/>
          <w:i/>
          <w:sz w:val="22"/>
          <w:szCs w:val="22"/>
        </w:rPr>
        <w:t xml:space="preserve"> 2</w:t>
      </w:r>
      <w:r w:rsidR="00867A98" w:rsidRPr="00867A98">
        <w:rPr>
          <w:rFonts w:ascii="Calibri" w:hAnsi="Calibri" w:cs="Arial"/>
          <w:b/>
          <w:bCs/>
          <w:i/>
          <w:sz w:val="22"/>
          <w:szCs w:val="22"/>
          <w:vertAlign w:val="superscript"/>
        </w:rPr>
        <w:t>nd</w:t>
      </w:r>
      <w:r w:rsidR="00867A98" w:rsidRPr="00867A98">
        <w:rPr>
          <w:rFonts w:ascii="Calibri" w:hAnsi="Calibri" w:cs="Arial"/>
          <w:b/>
          <w:bCs/>
          <w:i/>
          <w:sz w:val="22"/>
          <w:szCs w:val="22"/>
        </w:rPr>
        <w:t xml:space="preserve"> Edition</w:t>
      </w:r>
    </w:p>
    <w:p w:rsidR="006E0A4F" w:rsidRPr="00867A98" w:rsidRDefault="006E0A4F" w:rsidP="006E0A4F">
      <w:pPr>
        <w:rPr>
          <w:rFonts w:ascii="Calibri" w:hAnsi="Calibri" w:cs="Arial"/>
          <w:sz w:val="22"/>
          <w:szCs w:val="22"/>
        </w:rPr>
      </w:pPr>
      <w:r w:rsidRPr="00867A98">
        <w:rPr>
          <w:rFonts w:ascii="Calibri" w:hAnsi="Calibri" w:cs="Arial"/>
          <w:sz w:val="22"/>
          <w:szCs w:val="22"/>
        </w:rPr>
        <w:t>Edge is an intensive reading program for high school students. The program is built to help all students become college and career ready with National Geographic content paired with multicultural literature using either a print or digital pathway. Edge emphasizes three core areas.</w:t>
      </w:r>
    </w:p>
    <w:p w:rsidR="006E0A4F" w:rsidRPr="00867A98" w:rsidRDefault="006E0A4F" w:rsidP="006E0A4F">
      <w:pPr>
        <w:rPr>
          <w:rFonts w:ascii="Calibri" w:hAnsi="Calibri" w:cs="Arial"/>
          <w:sz w:val="22"/>
          <w:szCs w:val="22"/>
        </w:rPr>
      </w:pPr>
    </w:p>
    <w:p w:rsidR="006E0A4F" w:rsidRPr="00867A98" w:rsidRDefault="006E0A4F" w:rsidP="006E0A4F">
      <w:pPr>
        <w:rPr>
          <w:rFonts w:ascii="Calibri" w:hAnsi="Calibri" w:cs="Arial"/>
          <w:sz w:val="22"/>
          <w:szCs w:val="22"/>
        </w:rPr>
      </w:pPr>
      <w:r w:rsidRPr="00867A98">
        <w:rPr>
          <w:rFonts w:ascii="Calibri" w:hAnsi="Calibri" w:cs="Arial"/>
          <w:sz w:val="22"/>
          <w:szCs w:val="22"/>
        </w:rPr>
        <w:t>•</w:t>
      </w:r>
      <w:r w:rsidRPr="00867A98">
        <w:rPr>
          <w:rFonts w:ascii="Calibri" w:hAnsi="Calibri" w:cs="Arial"/>
          <w:sz w:val="22"/>
          <w:szCs w:val="22"/>
        </w:rPr>
        <w:tab/>
      </w:r>
      <w:r w:rsidRPr="00867A98">
        <w:rPr>
          <w:rFonts w:ascii="Calibri" w:hAnsi="Calibri" w:cs="Arial"/>
          <w:sz w:val="22"/>
          <w:szCs w:val="22"/>
          <w:u w:val="single"/>
        </w:rPr>
        <w:t>Motivating and engaging content</w:t>
      </w:r>
      <w:r w:rsidRPr="00867A98">
        <w:rPr>
          <w:rFonts w:ascii="Calibri" w:hAnsi="Calibri" w:cs="Arial"/>
          <w:sz w:val="22"/>
          <w:szCs w:val="22"/>
        </w:rPr>
        <w:t>. The program is structured around four levels—Fundamentals, Level A, Level B, and Level C—that engage students in three types of age appropriate texts: instructional, complex, and independent. It includes a balance of informational text and literature with a wide range of genres including: National Geographic articles, narrative nonfiction, expository texts, digital genres, arguments, contemporary literature, poems, plays, and classics. The program also features Common Core exemplars as well as multicultural characters and authors.</w:t>
      </w:r>
    </w:p>
    <w:p w:rsidR="006E0A4F" w:rsidRPr="00867A98" w:rsidRDefault="006E0A4F" w:rsidP="006E0A4F">
      <w:pPr>
        <w:rPr>
          <w:rFonts w:ascii="Calibri" w:hAnsi="Calibri" w:cs="Arial"/>
          <w:sz w:val="22"/>
          <w:szCs w:val="22"/>
        </w:rPr>
      </w:pPr>
      <w:r w:rsidRPr="00867A98">
        <w:rPr>
          <w:rFonts w:ascii="Calibri" w:hAnsi="Calibri" w:cs="Arial"/>
          <w:sz w:val="22"/>
          <w:szCs w:val="22"/>
        </w:rPr>
        <w:t>•</w:t>
      </w:r>
      <w:r w:rsidRPr="00867A98">
        <w:rPr>
          <w:rFonts w:ascii="Calibri" w:hAnsi="Calibri" w:cs="Arial"/>
          <w:sz w:val="22"/>
          <w:szCs w:val="22"/>
        </w:rPr>
        <w:tab/>
      </w:r>
      <w:r w:rsidRPr="00867A98">
        <w:rPr>
          <w:rFonts w:ascii="Calibri" w:hAnsi="Calibri" w:cs="Arial"/>
          <w:sz w:val="22"/>
          <w:szCs w:val="22"/>
          <w:u w:val="single"/>
        </w:rPr>
        <w:t>Common Core instruction</w:t>
      </w:r>
      <w:r w:rsidRPr="00867A98">
        <w:rPr>
          <w:rFonts w:ascii="Calibri" w:hAnsi="Calibri" w:cs="Arial"/>
          <w:sz w:val="22"/>
          <w:szCs w:val="22"/>
        </w:rPr>
        <w:t>. Common Core instruction for Edge is built around supporting all students in becoming college and career ready. The program builds language and literacy with robust instruction and accessible instructional selections. Students then apply reading skills and strategies with complex texts using Close Readings. The Close Readings include scaffolded support for all students. Finally, students apply skills with independent readings using a leveled library.</w:t>
      </w:r>
    </w:p>
    <w:p w:rsidR="006E0A4F" w:rsidRPr="00867A98" w:rsidRDefault="006E0A4F" w:rsidP="001B0AE8">
      <w:pPr>
        <w:rPr>
          <w:rFonts w:ascii="Calibri" w:hAnsi="Calibri" w:cs="Arial"/>
          <w:sz w:val="22"/>
          <w:szCs w:val="22"/>
        </w:rPr>
      </w:pPr>
      <w:r w:rsidRPr="00867A98">
        <w:rPr>
          <w:rFonts w:ascii="Calibri" w:hAnsi="Calibri" w:cs="Arial"/>
          <w:sz w:val="22"/>
          <w:szCs w:val="22"/>
        </w:rPr>
        <w:t>•</w:t>
      </w:r>
      <w:r w:rsidRPr="00867A98">
        <w:rPr>
          <w:rFonts w:ascii="Calibri" w:hAnsi="Calibri" w:cs="Arial"/>
          <w:sz w:val="22"/>
          <w:szCs w:val="22"/>
        </w:rPr>
        <w:tab/>
      </w:r>
      <w:r w:rsidRPr="00867A98">
        <w:rPr>
          <w:rFonts w:ascii="Calibri" w:hAnsi="Calibri" w:cs="Arial"/>
          <w:sz w:val="22"/>
          <w:szCs w:val="22"/>
          <w:u w:val="single"/>
        </w:rPr>
        <w:t>Systematic support</w:t>
      </w:r>
      <w:r w:rsidRPr="00867A98">
        <w:rPr>
          <w:rFonts w:ascii="Calibri" w:hAnsi="Calibri" w:cs="Arial"/>
          <w:sz w:val="22"/>
          <w:szCs w:val="22"/>
        </w:rPr>
        <w:t>. Teacher materials help meet the Common Core with coordinated lessons that put texts at the center of instruction. Clear objectives and step-by-step lessons provide systematic, explicit instruction. The program also offers a full array of assessments including those to prepare students for the Common Core testing. The assessments begin with the placement test which offers a tool to place students at the appropriate level of the program to meet their individual learning needs. Assessments throughout the school year monitor progress, determine student gains, and measure end of level progress.</w:t>
      </w:r>
    </w:p>
    <w:p w:rsidR="00695FEC" w:rsidRDefault="00695FEC" w:rsidP="001B0AE8">
      <w:pPr>
        <w:rPr>
          <w:rFonts w:ascii="Calibri" w:hAnsi="Calibri" w:cs="Arial"/>
          <w:sz w:val="22"/>
          <w:szCs w:val="22"/>
        </w:rPr>
      </w:pPr>
      <w:r w:rsidRPr="00867A98">
        <w:rPr>
          <w:rFonts w:ascii="Calibri" w:hAnsi="Calibri" w:cs="Arial"/>
          <w:sz w:val="22"/>
          <w:szCs w:val="22"/>
        </w:rPr>
        <w:t xml:space="preserve">For more information or to download a brochure, go to </w:t>
      </w:r>
      <w:hyperlink r:id="rId50" w:history="1">
        <w:r w:rsidRPr="00867A98">
          <w:rPr>
            <w:rStyle w:val="Hyperlink"/>
            <w:rFonts w:ascii="Calibri" w:hAnsi="Calibri" w:cs="Arial"/>
            <w:sz w:val="22"/>
            <w:szCs w:val="22"/>
          </w:rPr>
          <w:t>ngl.cengage.com/edge</w:t>
        </w:r>
      </w:hyperlink>
    </w:p>
    <w:p w:rsidR="006E0A4F" w:rsidRPr="00490DF1" w:rsidRDefault="006E0A4F" w:rsidP="001B0AE8">
      <w:pPr>
        <w:rPr>
          <w:rFonts w:ascii="Calibri" w:hAnsi="Calibri" w:cs="Arial"/>
          <w:sz w:val="22"/>
          <w:szCs w:val="22"/>
        </w:rPr>
      </w:pPr>
    </w:p>
    <w:p w:rsidR="00A448EE" w:rsidRPr="00490DF1" w:rsidRDefault="00A448EE" w:rsidP="001B0AE8">
      <w:pPr>
        <w:rPr>
          <w:rFonts w:ascii="Calibri" w:hAnsi="Calibri" w:cs="Arial"/>
          <w:b/>
          <w:i/>
          <w:sz w:val="22"/>
          <w:szCs w:val="22"/>
        </w:rPr>
      </w:pPr>
      <w:r w:rsidRPr="00490DF1">
        <w:rPr>
          <w:rFonts w:ascii="Calibri" w:hAnsi="Calibri" w:cs="Arial"/>
          <w:b/>
          <w:i/>
          <w:sz w:val="22"/>
          <w:szCs w:val="22"/>
        </w:rPr>
        <w:t>The Good Writer’s Kit (6-12) Inspire the Writer in Every Student</w:t>
      </w:r>
      <w:r w:rsidR="003C2911" w:rsidRPr="00490DF1">
        <w:rPr>
          <w:rFonts w:ascii="Calibri" w:hAnsi="Calibri" w:cs="Arial"/>
          <w:b/>
          <w:i/>
          <w:sz w:val="22"/>
          <w:szCs w:val="22"/>
        </w:rPr>
        <w:t xml:space="preserve"> </w:t>
      </w:r>
    </w:p>
    <w:p w:rsidR="002A3719" w:rsidRPr="00490DF1" w:rsidRDefault="00A448EE" w:rsidP="002A3719">
      <w:pPr>
        <w:rPr>
          <w:rFonts w:ascii="Calibri" w:hAnsi="Calibri" w:cs="Arial"/>
          <w:sz w:val="22"/>
          <w:szCs w:val="22"/>
        </w:rPr>
      </w:pPr>
      <w:r w:rsidRPr="00490DF1">
        <w:rPr>
          <w:rFonts w:ascii="Calibri" w:hAnsi="Calibri" w:cs="Arial"/>
          <w:sz w:val="22"/>
          <w:szCs w:val="22"/>
        </w:rPr>
        <w:t xml:space="preserve">ELLs need very explicit </w:t>
      </w:r>
      <w:r w:rsidR="0027788D" w:rsidRPr="00490DF1">
        <w:rPr>
          <w:rFonts w:ascii="Calibri" w:hAnsi="Calibri" w:cs="Arial"/>
          <w:sz w:val="22"/>
          <w:szCs w:val="22"/>
        </w:rPr>
        <w:t xml:space="preserve">guidance </w:t>
      </w:r>
      <w:r w:rsidRPr="00490DF1">
        <w:rPr>
          <w:rFonts w:ascii="Calibri" w:hAnsi="Calibri" w:cs="Arial"/>
          <w:sz w:val="22"/>
          <w:szCs w:val="22"/>
        </w:rPr>
        <w:t>on writing.  This kit seeks to broaden students</w:t>
      </w:r>
      <w:r w:rsidR="003C2911" w:rsidRPr="00490DF1">
        <w:rPr>
          <w:rFonts w:ascii="Calibri" w:hAnsi="Calibri" w:cs="Arial"/>
          <w:sz w:val="22"/>
          <w:szCs w:val="22"/>
        </w:rPr>
        <w:t>’</w:t>
      </w:r>
      <w:r w:rsidRPr="00490DF1">
        <w:rPr>
          <w:rFonts w:ascii="Calibri" w:hAnsi="Calibri" w:cs="Arial"/>
          <w:sz w:val="22"/>
          <w:szCs w:val="22"/>
        </w:rPr>
        <w:t xml:space="preserve"> identities as writers, deliver explicit interactive instruction, and coach students to exceed on high-stakes writing tests.  It includes attractive models on transparencies, examples of various writing forms, </w:t>
      </w:r>
      <w:r w:rsidR="003C2911" w:rsidRPr="00490DF1">
        <w:rPr>
          <w:rFonts w:ascii="Calibri" w:hAnsi="Calibri" w:cs="Arial"/>
          <w:sz w:val="22"/>
          <w:szCs w:val="22"/>
        </w:rPr>
        <w:t xml:space="preserve">and sample writings for different scores on high-states assessments.  </w:t>
      </w:r>
      <w:r w:rsidR="003C2911" w:rsidRPr="00490DF1">
        <w:rPr>
          <w:rFonts w:ascii="Calibri" w:hAnsi="Calibri" w:cs="Arial"/>
          <w:b/>
          <w:sz w:val="22"/>
          <w:szCs w:val="22"/>
        </w:rPr>
        <w:t xml:space="preserve">This program could be used to support any other ESL program with the exception of </w:t>
      </w:r>
      <w:r w:rsidR="003C2911" w:rsidRPr="00490DF1">
        <w:rPr>
          <w:rFonts w:ascii="Calibri" w:hAnsi="Calibri" w:cs="Arial"/>
          <w:b/>
          <w:i/>
          <w:sz w:val="22"/>
          <w:szCs w:val="22"/>
        </w:rPr>
        <w:t>Inside</w:t>
      </w:r>
      <w:r w:rsidR="003C2911" w:rsidRPr="00490DF1">
        <w:rPr>
          <w:rFonts w:ascii="Calibri" w:hAnsi="Calibri" w:cs="Arial"/>
          <w:b/>
          <w:sz w:val="22"/>
          <w:szCs w:val="22"/>
        </w:rPr>
        <w:t xml:space="preserve"> </w:t>
      </w:r>
      <w:r w:rsidR="00F95135" w:rsidRPr="00490DF1">
        <w:rPr>
          <w:rFonts w:ascii="Calibri" w:hAnsi="Calibri" w:cs="Arial"/>
          <w:b/>
          <w:sz w:val="22"/>
          <w:szCs w:val="22"/>
        </w:rPr>
        <w:t xml:space="preserve">(See Junior High Comprehensive Programs) </w:t>
      </w:r>
      <w:r w:rsidR="003C2911" w:rsidRPr="00490DF1">
        <w:rPr>
          <w:rFonts w:ascii="Calibri" w:hAnsi="Calibri" w:cs="Arial"/>
          <w:b/>
          <w:sz w:val="22"/>
          <w:szCs w:val="22"/>
        </w:rPr>
        <w:t xml:space="preserve">where it is incorporated into the program.  </w:t>
      </w:r>
      <w:hyperlink r:id="rId51" w:anchor="/286" w:history="1">
        <w:r w:rsidRPr="00490DF1">
          <w:rPr>
            <w:rStyle w:val="Hyperlink"/>
            <w:rFonts w:ascii="Calibri" w:hAnsi="Calibri" w:cs="Arial"/>
            <w:sz w:val="22"/>
            <w:szCs w:val="22"/>
          </w:rPr>
          <w:t>http://www.nxtbook.com/nxtbooks/ngsp/prek-12_0910/#/286</w:t>
        </w:r>
      </w:hyperlink>
      <w:r w:rsidR="00484B69">
        <w:rPr>
          <w:rFonts w:ascii="Calibri" w:hAnsi="Calibri" w:cs="Arial"/>
          <w:sz w:val="22"/>
          <w:szCs w:val="22"/>
        </w:rPr>
        <w:t xml:space="preserve">  </w:t>
      </w:r>
      <w:r w:rsidR="002A3719" w:rsidRPr="00490DF1">
        <w:rPr>
          <w:rFonts w:ascii="Calibri" w:hAnsi="Calibri" w:cs="Arial"/>
          <w:sz w:val="22"/>
          <w:szCs w:val="22"/>
        </w:rPr>
        <w:t xml:space="preserve"> The site opens slowly.</w:t>
      </w:r>
    </w:p>
    <w:p w:rsidR="00A448EE" w:rsidRPr="00490DF1" w:rsidRDefault="00A448EE" w:rsidP="001B0AE8">
      <w:pPr>
        <w:rPr>
          <w:rFonts w:ascii="Calibri" w:hAnsi="Calibri" w:cs="Arial"/>
          <w:sz w:val="22"/>
          <w:szCs w:val="22"/>
        </w:rPr>
      </w:pPr>
    </w:p>
    <w:p w:rsidR="00490DF1" w:rsidRPr="00490DF1" w:rsidRDefault="00490DF1" w:rsidP="00E83C08">
      <w:pPr>
        <w:jc w:val="center"/>
        <w:rPr>
          <w:rFonts w:ascii="Calibri" w:hAnsi="Calibri" w:cs="Arial"/>
          <w:b/>
          <w:sz w:val="22"/>
          <w:szCs w:val="22"/>
        </w:rPr>
      </w:pPr>
    </w:p>
    <w:p w:rsidR="004574B3" w:rsidRPr="000F7BBB" w:rsidRDefault="004574B3" w:rsidP="00121884">
      <w:pPr>
        <w:rPr>
          <w:rFonts w:ascii="Calibri" w:hAnsi="Calibri" w:cs="Arial"/>
          <w:b/>
          <w:color w:val="1F497D"/>
          <w:sz w:val="28"/>
          <w:szCs w:val="28"/>
        </w:rPr>
      </w:pPr>
      <w:bookmarkStart w:id="20" w:name="seventeen"/>
      <w:r w:rsidRPr="00386541">
        <w:rPr>
          <w:rFonts w:ascii="Calibri" w:hAnsi="Calibri" w:cs="Arial"/>
          <w:b/>
          <w:color w:val="1F497D"/>
          <w:sz w:val="28"/>
          <w:szCs w:val="28"/>
          <w:highlight w:val="yellow"/>
        </w:rPr>
        <w:t>CONTENT SUPPORT RESOURCES</w:t>
      </w:r>
      <w:bookmarkEnd w:id="20"/>
    </w:p>
    <w:p w:rsidR="00E271E6" w:rsidRPr="00490DF1" w:rsidRDefault="00E271E6" w:rsidP="00E83C08">
      <w:pPr>
        <w:jc w:val="center"/>
        <w:rPr>
          <w:rFonts w:ascii="Calibri" w:hAnsi="Calibri" w:cs="Arial"/>
          <w:b/>
          <w:sz w:val="22"/>
          <w:szCs w:val="22"/>
        </w:rPr>
      </w:pPr>
    </w:p>
    <w:p w:rsidR="00D3073C" w:rsidRPr="005E4337" w:rsidRDefault="007B173D" w:rsidP="009A0610">
      <w:pPr>
        <w:pStyle w:val="NormalWeb"/>
        <w:spacing w:before="0" w:beforeAutospacing="0" w:after="0" w:afterAutospacing="0"/>
        <w:rPr>
          <w:rFonts w:ascii="Calibri" w:hAnsi="Calibri" w:cs="Arial"/>
          <w:b/>
          <w:bCs/>
        </w:rPr>
      </w:pPr>
      <w:bookmarkStart w:id="21" w:name="eighteen"/>
      <w:r w:rsidRPr="005E4337">
        <w:rPr>
          <w:rFonts w:ascii="Calibri" w:hAnsi="Calibri" w:cs="Arial"/>
          <w:b/>
          <w:bCs/>
          <w:highlight w:val="yellow"/>
        </w:rPr>
        <w:t>K</w:t>
      </w:r>
      <w:r w:rsidRPr="005E4337">
        <w:rPr>
          <w:rFonts w:ascii="Calibri" w:hAnsi="Calibri" w:cs="Arial"/>
          <w:b/>
          <w:bCs/>
          <w:highlight w:val="yellow"/>
        </w:rPr>
        <w:softHyphen/>
        <w:t xml:space="preserve">-8 CONTENT </w:t>
      </w:r>
      <w:r w:rsidR="00956B5A" w:rsidRPr="005E4337">
        <w:rPr>
          <w:rFonts w:ascii="Calibri" w:hAnsi="Calibri" w:cs="Arial"/>
          <w:b/>
          <w:bCs/>
          <w:highlight w:val="yellow"/>
        </w:rPr>
        <w:t>ACROSS THE DISCIPLINES</w:t>
      </w:r>
      <w:bookmarkEnd w:id="21"/>
      <w:r w:rsidR="00956B5A" w:rsidRPr="005E4337">
        <w:t xml:space="preserve">  </w:t>
      </w:r>
    </w:p>
    <w:p w:rsidR="00D3073C" w:rsidRDefault="00D3073C" w:rsidP="009A0610">
      <w:pPr>
        <w:pStyle w:val="NormalWeb"/>
        <w:spacing w:before="0" w:beforeAutospacing="0" w:after="0" w:afterAutospacing="0"/>
        <w:rPr>
          <w:rFonts w:ascii="Calibri" w:hAnsi="Calibri" w:cs="Arial"/>
          <w:b/>
          <w:bCs/>
          <w:sz w:val="22"/>
          <w:szCs w:val="22"/>
        </w:rPr>
      </w:pPr>
    </w:p>
    <w:p w:rsidR="00973BFE" w:rsidRDefault="009F1539" w:rsidP="009A0610">
      <w:pPr>
        <w:pStyle w:val="NormalWeb"/>
        <w:spacing w:before="0" w:beforeAutospacing="0" w:after="0" w:afterAutospacing="0"/>
        <w:rPr>
          <w:rFonts w:ascii="Calibri" w:hAnsi="Calibri" w:cs="Arial"/>
          <w:b/>
          <w:bCs/>
          <w:sz w:val="22"/>
          <w:szCs w:val="22"/>
        </w:rPr>
      </w:pPr>
      <w:r>
        <w:rPr>
          <w:rFonts w:ascii="Calibri" w:hAnsi="Calibri" w:cs="Arial"/>
          <w:b/>
          <w:bCs/>
          <w:sz w:val="22"/>
          <w:szCs w:val="22"/>
        </w:rPr>
        <w:t>Seek literacy programs designed to meet Common Core Standards that incorporate differentia</w:t>
      </w:r>
      <w:r w:rsidR="00534555">
        <w:rPr>
          <w:rFonts w:ascii="Calibri" w:hAnsi="Calibri" w:cs="Arial"/>
          <w:b/>
          <w:bCs/>
          <w:sz w:val="22"/>
          <w:szCs w:val="22"/>
        </w:rPr>
        <w:t xml:space="preserve">ted readings related to content themes. </w:t>
      </w:r>
    </w:p>
    <w:p w:rsidR="008F5D20" w:rsidRDefault="008F5D20" w:rsidP="009A0610">
      <w:pPr>
        <w:pStyle w:val="NormalWeb"/>
        <w:spacing w:before="0" w:beforeAutospacing="0" w:after="0" w:afterAutospacing="0"/>
        <w:rPr>
          <w:rFonts w:ascii="Calibri" w:hAnsi="Calibri" w:cs="Arial"/>
          <w:b/>
          <w:bCs/>
          <w:sz w:val="22"/>
          <w:szCs w:val="22"/>
        </w:rPr>
      </w:pPr>
    </w:p>
    <w:p w:rsidR="00973BFE" w:rsidRPr="00973BFE" w:rsidRDefault="00973BFE" w:rsidP="009A0610">
      <w:pPr>
        <w:pStyle w:val="NormalWeb"/>
        <w:spacing w:before="0" w:beforeAutospacing="0" w:after="0" w:afterAutospacing="0"/>
        <w:rPr>
          <w:rFonts w:ascii="Calibri" w:hAnsi="Calibri" w:cs="Arial"/>
          <w:b/>
          <w:bCs/>
          <w:i/>
          <w:sz w:val="22"/>
          <w:szCs w:val="22"/>
        </w:rPr>
      </w:pPr>
      <w:r w:rsidRPr="00973BFE">
        <w:rPr>
          <w:rFonts w:ascii="Calibri" w:hAnsi="Calibri" w:cs="Arial"/>
          <w:b/>
          <w:bCs/>
          <w:sz w:val="22"/>
          <w:szCs w:val="22"/>
        </w:rPr>
        <w:t xml:space="preserve">See the web-based differentiated resources in </w:t>
      </w:r>
      <w:r w:rsidRPr="00973BFE">
        <w:rPr>
          <w:rFonts w:ascii="Calibri" w:hAnsi="Calibri" w:cs="Arial"/>
          <w:b/>
          <w:bCs/>
          <w:i/>
          <w:sz w:val="22"/>
          <w:szCs w:val="22"/>
        </w:rPr>
        <w:t xml:space="preserve">Achieve3000 </w:t>
      </w:r>
    </w:p>
    <w:p w:rsidR="008F5D20" w:rsidRPr="003F1D5A" w:rsidRDefault="00973BFE" w:rsidP="008F5D20">
      <w:pPr>
        <w:pStyle w:val="NormalWeb"/>
        <w:spacing w:before="0" w:beforeAutospacing="0" w:after="0" w:afterAutospacing="0"/>
        <w:rPr>
          <w:rStyle w:val="Emphasis"/>
          <w:rFonts w:ascii="Calibri" w:hAnsi="Calibri"/>
          <w:b/>
          <w:sz w:val="22"/>
          <w:szCs w:val="22"/>
        </w:rPr>
      </w:pPr>
      <w:r w:rsidRPr="00973BFE">
        <w:rPr>
          <w:rFonts w:ascii="Calibri" w:hAnsi="Calibri" w:cs="Arial"/>
          <w:b/>
          <w:bCs/>
          <w:i/>
          <w:sz w:val="22"/>
          <w:szCs w:val="22"/>
        </w:rPr>
        <w:t>“</w:t>
      </w:r>
      <w:r w:rsidRPr="00973BFE">
        <w:rPr>
          <w:rFonts w:ascii="Calibri" w:hAnsi="Calibri"/>
        </w:rPr>
        <w:t xml:space="preserve">Our online solutions — available for all grades, student groups and a variety of applications — reach and teach </w:t>
      </w:r>
      <w:r w:rsidRPr="00973BFE">
        <w:rPr>
          <w:rStyle w:val="Emphasis"/>
          <w:rFonts w:ascii="Calibri" w:hAnsi="Calibri"/>
        </w:rPr>
        <w:t>every student at her or his level</w:t>
      </w:r>
      <w:r w:rsidRPr="00973BFE">
        <w:rPr>
          <w:rFonts w:ascii="Calibri" w:hAnsi="Calibri"/>
        </w:rPr>
        <w:t>, providing the means to reach and exceed targeted reading and writing levels.”  For each content topic, there are differentiated readings.</w:t>
      </w:r>
      <w:r w:rsidR="008F5D20">
        <w:rPr>
          <w:rFonts w:ascii="Calibri" w:hAnsi="Calibri"/>
        </w:rPr>
        <w:t xml:space="preserve"> </w:t>
      </w:r>
      <w:r w:rsidR="008F5D20">
        <w:rPr>
          <w:rStyle w:val="Emphasis"/>
          <w:rFonts w:ascii="Calibri" w:hAnsi="Calibri"/>
          <w:b/>
          <w:sz w:val="22"/>
          <w:szCs w:val="22"/>
        </w:rPr>
        <w:t xml:space="preserve"> See description of the differentiated web-based programs in the </w:t>
      </w:r>
      <w:hyperlink w:anchor="nine" w:history="1">
        <w:r w:rsidR="008F5D20" w:rsidRPr="00150CD3">
          <w:rPr>
            <w:rStyle w:val="Hyperlink"/>
            <w:rFonts w:ascii="Calibri" w:hAnsi="Calibri"/>
            <w:b/>
            <w:sz w:val="22"/>
            <w:szCs w:val="22"/>
          </w:rPr>
          <w:t>Software and Web-based Resources</w:t>
        </w:r>
      </w:hyperlink>
      <w:r w:rsidR="008F5D20">
        <w:rPr>
          <w:rStyle w:val="Emphasis"/>
          <w:rFonts w:ascii="Calibri" w:hAnsi="Calibri"/>
          <w:b/>
          <w:sz w:val="22"/>
          <w:szCs w:val="22"/>
        </w:rPr>
        <w:t xml:space="preserve"> section or go to  </w:t>
      </w:r>
      <w:hyperlink r:id="rId52" w:history="1">
        <w:r w:rsidR="008F5D20" w:rsidRPr="00FA4484">
          <w:rPr>
            <w:rStyle w:val="Hyperlink"/>
            <w:rFonts w:ascii="Calibri" w:hAnsi="Calibri"/>
          </w:rPr>
          <w:t>http://www.achieve3000.com/literacy-solutions/grades-2-12</w:t>
        </w:r>
      </w:hyperlink>
    </w:p>
    <w:p w:rsidR="008F5D20" w:rsidRDefault="008F5D20" w:rsidP="009A0610">
      <w:pPr>
        <w:pStyle w:val="NormalWeb"/>
        <w:spacing w:before="0" w:beforeAutospacing="0" w:after="0" w:afterAutospacing="0"/>
        <w:rPr>
          <w:rFonts w:ascii="Calibri" w:hAnsi="Calibri"/>
        </w:rPr>
      </w:pPr>
    </w:p>
    <w:p w:rsidR="00124300" w:rsidRPr="00490DF1" w:rsidRDefault="00973BFE" w:rsidP="009A0610">
      <w:pPr>
        <w:pStyle w:val="NormalWeb"/>
        <w:spacing w:before="0" w:beforeAutospacing="0" w:after="0" w:afterAutospacing="0"/>
        <w:rPr>
          <w:rFonts w:ascii="Calibri" w:hAnsi="Calibri" w:cs="Arial"/>
          <w:bCs/>
          <w:sz w:val="22"/>
          <w:szCs w:val="22"/>
        </w:rPr>
      </w:pPr>
      <w:r>
        <w:rPr>
          <w:rFonts w:ascii="Calibri" w:hAnsi="Calibri"/>
        </w:rPr>
        <w:t xml:space="preserve"> </w:t>
      </w:r>
      <w:r w:rsidR="00124300" w:rsidRPr="00490DF1">
        <w:rPr>
          <w:rFonts w:ascii="Calibri" w:hAnsi="Calibri" w:cs="Arial"/>
          <w:b/>
          <w:bCs/>
          <w:sz w:val="22"/>
          <w:szCs w:val="22"/>
        </w:rPr>
        <w:t>Millmark Education</w:t>
      </w:r>
      <w:r w:rsidR="00124300" w:rsidRPr="00490DF1">
        <w:rPr>
          <w:rFonts w:ascii="Calibri" w:hAnsi="Calibri" w:cs="Arial"/>
          <w:b/>
          <w:bCs/>
          <w:i/>
          <w:sz w:val="22"/>
          <w:szCs w:val="22"/>
        </w:rPr>
        <w:t xml:space="preserve"> </w:t>
      </w:r>
      <w:hyperlink r:id="rId53" w:history="1">
        <w:r w:rsidR="001869CD" w:rsidRPr="00490DF1">
          <w:rPr>
            <w:rStyle w:val="Hyperlink"/>
            <w:rFonts w:ascii="Calibri" w:hAnsi="Calibri" w:cs="Arial"/>
            <w:sz w:val="22"/>
            <w:szCs w:val="22"/>
          </w:rPr>
          <w:t>http://www.millmarkeducation.com</w:t>
        </w:r>
      </w:hyperlink>
      <w:r w:rsidR="001869CD" w:rsidRPr="00490DF1">
        <w:rPr>
          <w:rFonts w:ascii="Calibri" w:hAnsi="Calibri" w:cs="Arial"/>
          <w:sz w:val="22"/>
          <w:szCs w:val="22"/>
        </w:rPr>
        <w:t xml:space="preserve">  </w:t>
      </w:r>
      <w:r w:rsidR="001869CD" w:rsidRPr="00490DF1">
        <w:rPr>
          <w:rFonts w:ascii="Calibri" w:hAnsi="Calibri" w:cs="Arial"/>
          <w:b/>
          <w:color w:val="FF0000"/>
          <w:sz w:val="22"/>
          <w:szCs w:val="22"/>
        </w:rPr>
        <w:t xml:space="preserve"> </w:t>
      </w:r>
      <w:r w:rsidR="00124300" w:rsidRPr="00490DF1">
        <w:rPr>
          <w:rFonts w:ascii="Calibri" w:hAnsi="Calibri" w:cs="Arial"/>
          <w:bCs/>
          <w:sz w:val="22"/>
          <w:szCs w:val="22"/>
        </w:rPr>
        <w:t>has many</w:t>
      </w:r>
      <w:r w:rsidR="00124300" w:rsidRPr="00490DF1">
        <w:rPr>
          <w:rFonts w:ascii="Calibri" w:hAnsi="Calibri" w:cs="Arial"/>
          <w:b/>
          <w:bCs/>
          <w:i/>
          <w:sz w:val="22"/>
          <w:szCs w:val="22"/>
        </w:rPr>
        <w:t xml:space="preserve"> Reader’s Theater resources </w:t>
      </w:r>
      <w:r w:rsidR="00124300" w:rsidRPr="00490DF1">
        <w:rPr>
          <w:rFonts w:ascii="Calibri" w:hAnsi="Calibri" w:cs="Arial"/>
          <w:bCs/>
          <w:sz w:val="22"/>
          <w:szCs w:val="22"/>
        </w:rPr>
        <w:t>that support content curriculum for PreK to 8:</w:t>
      </w:r>
      <w:r w:rsidR="00124300" w:rsidRPr="00490DF1">
        <w:rPr>
          <w:rFonts w:ascii="Calibri" w:hAnsi="Calibri" w:cs="Arial"/>
          <w:b/>
          <w:bCs/>
          <w:i/>
          <w:sz w:val="22"/>
          <w:szCs w:val="22"/>
        </w:rPr>
        <w:t xml:space="preserve"> </w:t>
      </w:r>
      <w:r w:rsidR="00124300" w:rsidRPr="00490DF1">
        <w:rPr>
          <w:rFonts w:ascii="Calibri" w:hAnsi="Calibri" w:cs="Arial"/>
          <w:bCs/>
          <w:i/>
          <w:sz w:val="22"/>
          <w:szCs w:val="22"/>
        </w:rPr>
        <w:t xml:space="preserve"> </w:t>
      </w:r>
      <w:r w:rsidR="00124300" w:rsidRPr="00490DF1">
        <w:rPr>
          <w:rFonts w:ascii="Calibri" w:hAnsi="Calibri" w:cs="Arial"/>
          <w:bCs/>
          <w:sz w:val="22"/>
          <w:szCs w:val="22"/>
        </w:rPr>
        <w:t xml:space="preserve">For example, </w:t>
      </w:r>
      <w:r w:rsidR="00E271E6" w:rsidRPr="00490DF1">
        <w:rPr>
          <w:rFonts w:ascii="Calibri" w:hAnsi="Calibri" w:cs="Arial"/>
          <w:b/>
          <w:bCs/>
          <w:i/>
          <w:sz w:val="22"/>
          <w:szCs w:val="22"/>
        </w:rPr>
        <w:t xml:space="preserve">My First Reader’s Theater </w:t>
      </w:r>
      <w:r w:rsidR="00F73F52" w:rsidRPr="00490DF1">
        <w:rPr>
          <w:rFonts w:ascii="Calibri" w:hAnsi="Calibri" w:cs="Arial"/>
          <w:b/>
          <w:bCs/>
          <w:i/>
          <w:sz w:val="22"/>
          <w:szCs w:val="22"/>
        </w:rPr>
        <w:t>PreK-</w:t>
      </w:r>
      <w:r w:rsidR="00124300" w:rsidRPr="00490DF1">
        <w:rPr>
          <w:rFonts w:ascii="Calibri" w:hAnsi="Calibri" w:cs="Arial"/>
          <w:b/>
          <w:bCs/>
          <w:i/>
          <w:sz w:val="22"/>
          <w:szCs w:val="22"/>
        </w:rPr>
        <w:t xml:space="preserve">1. </w:t>
      </w:r>
      <w:r w:rsidR="001E23C2" w:rsidRPr="00490DF1">
        <w:rPr>
          <w:rFonts w:ascii="Calibri" w:hAnsi="Calibri" w:cs="Arial"/>
          <w:bCs/>
          <w:sz w:val="22"/>
          <w:szCs w:val="22"/>
        </w:rPr>
        <w:t xml:space="preserve"> </w:t>
      </w:r>
      <w:hyperlink r:id="rId54" w:anchor="completeset" w:history="1">
        <w:r w:rsidR="009A0610" w:rsidRPr="00490DF1">
          <w:rPr>
            <w:rStyle w:val="Hyperlink"/>
            <w:rFonts w:ascii="Calibri" w:hAnsi="Calibri" w:cs="Arial"/>
            <w:sz w:val="22"/>
            <w:szCs w:val="22"/>
          </w:rPr>
          <w:t>http://www.benchmarkeducation.com/readers-theater/my-first-readers-theater.html#completeset</w:t>
        </w:r>
      </w:hyperlink>
      <w:r w:rsidR="00124300" w:rsidRPr="00490DF1">
        <w:rPr>
          <w:rFonts w:ascii="Calibri" w:hAnsi="Calibri" w:cs="Arial"/>
          <w:b/>
          <w:bCs/>
          <w:i/>
          <w:sz w:val="22"/>
          <w:szCs w:val="22"/>
        </w:rPr>
        <w:t xml:space="preserve"> </w:t>
      </w:r>
      <w:r w:rsidR="009A0610" w:rsidRPr="00490DF1">
        <w:rPr>
          <w:rFonts w:ascii="Calibri" w:hAnsi="Calibri" w:cs="Arial"/>
          <w:bCs/>
          <w:sz w:val="22"/>
          <w:szCs w:val="22"/>
        </w:rPr>
        <w:t xml:space="preserve">See other multilevel Reader’s Theater </w:t>
      </w:r>
      <w:r w:rsidR="00124300" w:rsidRPr="00490DF1">
        <w:rPr>
          <w:rFonts w:ascii="Calibri" w:hAnsi="Calibri" w:cs="Arial"/>
          <w:bCs/>
          <w:sz w:val="22"/>
          <w:szCs w:val="22"/>
        </w:rPr>
        <w:t>sets.</w:t>
      </w:r>
      <w:r w:rsidR="00EA36F5" w:rsidRPr="00490DF1">
        <w:rPr>
          <w:rFonts w:ascii="Calibri" w:hAnsi="Calibri" w:cs="Arial"/>
          <w:bCs/>
          <w:sz w:val="22"/>
          <w:szCs w:val="22"/>
        </w:rPr>
        <w:t xml:space="preserve"> </w:t>
      </w:r>
      <w:hyperlink r:id="rId55" w:history="1">
        <w:r w:rsidR="00EA36F5" w:rsidRPr="00490DF1">
          <w:rPr>
            <w:rStyle w:val="Hyperlink"/>
            <w:rFonts w:ascii="Calibri" w:hAnsi="Calibri" w:cs="Arial"/>
            <w:sz w:val="22"/>
            <w:szCs w:val="22"/>
          </w:rPr>
          <w:t>http://www.benchmarkeducation.com/collections-and-sets.html</w:t>
        </w:r>
      </w:hyperlink>
      <w:r w:rsidR="00EA36F5" w:rsidRPr="00490DF1">
        <w:rPr>
          <w:rFonts w:ascii="Calibri" w:hAnsi="Calibri" w:cs="Arial"/>
          <w:bCs/>
          <w:sz w:val="22"/>
          <w:szCs w:val="22"/>
        </w:rPr>
        <w:t xml:space="preserve"> For example: </w:t>
      </w:r>
      <w:r w:rsidR="00EA36F5" w:rsidRPr="00490DF1">
        <w:rPr>
          <w:rFonts w:ascii="Calibri" w:hAnsi="Calibri" w:cs="Arial"/>
          <w:b/>
          <w:bCs/>
          <w:sz w:val="22"/>
          <w:szCs w:val="22"/>
        </w:rPr>
        <w:t>Reader’s Theater Content Area Concepts 1-6.</w:t>
      </w:r>
      <w:r w:rsidR="00EA36F5" w:rsidRPr="00490DF1">
        <w:rPr>
          <w:rFonts w:ascii="Calibri" w:hAnsi="Calibri" w:cs="Arial"/>
          <w:bCs/>
          <w:sz w:val="22"/>
          <w:szCs w:val="22"/>
        </w:rPr>
        <w:t xml:space="preserve">  </w:t>
      </w:r>
      <w:r w:rsidR="00124300" w:rsidRPr="00490DF1">
        <w:rPr>
          <w:rFonts w:ascii="Calibri" w:hAnsi="Calibri" w:cs="Arial"/>
          <w:bCs/>
          <w:sz w:val="22"/>
          <w:szCs w:val="22"/>
        </w:rPr>
        <w:t xml:space="preserve">The Reader’s theater </w:t>
      </w:r>
      <w:r w:rsidR="001869CD" w:rsidRPr="00490DF1">
        <w:rPr>
          <w:rFonts w:ascii="Calibri" w:hAnsi="Calibri" w:cs="Arial"/>
          <w:bCs/>
          <w:sz w:val="22"/>
          <w:szCs w:val="22"/>
        </w:rPr>
        <w:t>sets were not</w:t>
      </w:r>
      <w:r w:rsidR="00124300" w:rsidRPr="00490DF1">
        <w:rPr>
          <w:rFonts w:ascii="Calibri" w:hAnsi="Calibri" w:cs="Arial"/>
          <w:bCs/>
          <w:sz w:val="22"/>
          <w:szCs w:val="22"/>
        </w:rPr>
        <w:t xml:space="preserve"> designed specifically for ELLs but offer d</w:t>
      </w:r>
      <w:r w:rsidR="00853E3B">
        <w:rPr>
          <w:rFonts w:ascii="Calibri" w:hAnsi="Calibri" w:cs="Arial"/>
          <w:bCs/>
          <w:sz w:val="22"/>
          <w:szCs w:val="22"/>
        </w:rPr>
        <w:t xml:space="preserve">ifferentiated reading levels for the characters in </w:t>
      </w:r>
      <w:r w:rsidR="00124300" w:rsidRPr="00490DF1">
        <w:rPr>
          <w:rFonts w:ascii="Calibri" w:hAnsi="Calibri" w:cs="Arial"/>
          <w:bCs/>
          <w:sz w:val="22"/>
          <w:szCs w:val="22"/>
        </w:rPr>
        <w:t>each script.</w:t>
      </w:r>
      <w:r w:rsidR="001869CD" w:rsidRPr="00490DF1">
        <w:rPr>
          <w:rFonts w:ascii="Calibri" w:hAnsi="Calibri" w:cs="Arial"/>
          <w:bCs/>
          <w:sz w:val="22"/>
          <w:szCs w:val="22"/>
        </w:rPr>
        <w:t xml:space="preserve"> </w:t>
      </w:r>
      <w:r w:rsidR="00124300" w:rsidRPr="00490DF1">
        <w:rPr>
          <w:rFonts w:ascii="Calibri" w:hAnsi="Calibri" w:cs="Arial"/>
          <w:bCs/>
          <w:sz w:val="22"/>
          <w:szCs w:val="22"/>
        </w:rPr>
        <w:t xml:space="preserve"> </w:t>
      </w:r>
      <w:r w:rsidR="001869CD" w:rsidRPr="00490DF1">
        <w:rPr>
          <w:rFonts w:ascii="Calibri" w:hAnsi="Calibri" w:cs="Arial"/>
          <w:bCs/>
          <w:sz w:val="22"/>
          <w:szCs w:val="22"/>
        </w:rPr>
        <w:t>Those that reflect content can help promote background knowledge in an enjoyable way, and all support fluency development.</w:t>
      </w:r>
    </w:p>
    <w:p w:rsidR="009E2F25" w:rsidRPr="00490DF1" w:rsidRDefault="009E2F25" w:rsidP="009A0610">
      <w:pPr>
        <w:pStyle w:val="NormalWeb"/>
        <w:spacing w:before="0" w:beforeAutospacing="0" w:after="0" w:afterAutospacing="0"/>
        <w:rPr>
          <w:rFonts w:ascii="Calibri" w:hAnsi="Calibri" w:cs="Arial"/>
          <w:bCs/>
          <w:sz w:val="22"/>
          <w:szCs w:val="22"/>
        </w:rPr>
      </w:pPr>
    </w:p>
    <w:p w:rsidR="00390371" w:rsidRPr="00490DF1" w:rsidRDefault="00390371" w:rsidP="009A0610">
      <w:pPr>
        <w:pStyle w:val="NormalWeb"/>
        <w:spacing w:before="0" w:beforeAutospacing="0" w:after="0" w:afterAutospacing="0"/>
        <w:rPr>
          <w:rFonts w:ascii="Calibri" w:hAnsi="Calibri" w:cs="Arial"/>
          <w:b/>
          <w:bCs/>
          <w:i/>
          <w:sz w:val="22"/>
          <w:szCs w:val="22"/>
        </w:rPr>
      </w:pPr>
      <w:r w:rsidRPr="00490DF1">
        <w:rPr>
          <w:rFonts w:ascii="Calibri" w:hAnsi="Calibri" w:cs="Arial"/>
          <w:b/>
          <w:bCs/>
          <w:i/>
          <w:sz w:val="22"/>
          <w:szCs w:val="22"/>
        </w:rPr>
        <w:t xml:space="preserve">Early Explorers K-2 </w:t>
      </w:r>
    </w:p>
    <w:p w:rsidR="00DB502A" w:rsidRDefault="00390371" w:rsidP="00390371">
      <w:pPr>
        <w:spacing w:after="120"/>
        <w:outlineLvl w:val="2"/>
        <w:rPr>
          <w:rFonts w:ascii="Calibri" w:hAnsi="Calibri" w:cs="Arial"/>
          <w:bCs/>
          <w:color w:val="595959"/>
          <w:sz w:val="22"/>
          <w:szCs w:val="22"/>
        </w:rPr>
      </w:pPr>
      <w:r w:rsidRPr="00490DF1">
        <w:rPr>
          <w:rFonts w:ascii="Calibri" w:hAnsi="Calibri" w:cs="Arial"/>
          <w:bCs/>
          <w:color w:val="595959"/>
          <w:sz w:val="22"/>
          <w:szCs w:val="22"/>
        </w:rPr>
        <w:t>Support five steps for literacy and language development with leveled fiction and nonfiction with built-in language, vocabulary, and comprehension scaffolds! Select texts that support you</w:t>
      </w:r>
      <w:r w:rsidR="00DB502A" w:rsidRPr="00490DF1">
        <w:rPr>
          <w:rFonts w:ascii="Calibri" w:hAnsi="Calibri" w:cs="Arial"/>
          <w:bCs/>
          <w:color w:val="595959"/>
          <w:sz w:val="22"/>
          <w:szCs w:val="22"/>
        </w:rPr>
        <w:t>r themes. Literacy levels A-M.  Pre-assess to determine students’ needs and reading levels. Select appropriate texts. Model and guide practice. Monitor progress,</w:t>
      </w:r>
      <w:r w:rsidR="00853E3B">
        <w:rPr>
          <w:rFonts w:ascii="Calibri" w:hAnsi="Calibri" w:cs="Arial"/>
          <w:bCs/>
          <w:color w:val="595959"/>
          <w:sz w:val="22"/>
          <w:szCs w:val="22"/>
        </w:rPr>
        <w:t xml:space="preserve"> Measure students’ growth using</w:t>
      </w:r>
      <w:r w:rsidR="00DB502A" w:rsidRPr="00490DF1">
        <w:rPr>
          <w:rFonts w:ascii="Calibri" w:hAnsi="Calibri" w:cs="Arial"/>
          <w:bCs/>
          <w:color w:val="595959"/>
          <w:sz w:val="22"/>
          <w:szCs w:val="22"/>
        </w:rPr>
        <w:t xml:space="preserve"> post assessments.</w:t>
      </w:r>
    </w:p>
    <w:p w:rsidR="00D7342C" w:rsidRPr="00490DF1" w:rsidRDefault="00297154" w:rsidP="00390371">
      <w:pPr>
        <w:spacing w:after="120"/>
        <w:outlineLvl w:val="2"/>
        <w:rPr>
          <w:rFonts w:ascii="Calibri" w:hAnsi="Calibri" w:cs="Arial"/>
          <w:bCs/>
          <w:color w:val="595959"/>
          <w:sz w:val="22"/>
          <w:szCs w:val="22"/>
        </w:rPr>
      </w:pPr>
      <w:hyperlink r:id="rId56" w:history="1">
        <w:r w:rsidR="00D7342C" w:rsidRPr="002F0394">
          <w:rPr>
            <w:rStyle w:val="Hyperlink"/>
            <w:rFonts w:ascii="Calibri" w:hAnsi="Calibri" w:cs="Arial"/>
            <w:bCs/>
            <w:sz w:val="22"/>
            <w:szCs w:val="22"/>
          </w:rPr>
          <w:t>http://www.benchmarkeducation.com/english-learners/early-explorers.html</w:t>
        </w:r>
      </w:hyperlink>
      <w:r w:rsidR="00D7342C">
        <w:rPr>
          <w:rFonts w:ascii="Calibri" w:hAnsi="Calibri" w:cs="Arial"/>
          <w:bCs/>
          <w:color w:val="595959"/>
          <w:sz w:val="22"/>
          <w:szCs w:val="22"/>
        </w:rPr>
        <w:t xml:space="preserve"> </w:t>
      </w:r>
    </w:p>
    <w:p w:rsidR="003469DC" w:rsidRDefault="00680F75" w:rsidP="00D7342C">
      <w:pPr>
        <w:outlineLvl w:val="2"/>
        <w:rPr>
          <w:rFonts w:ascii="Calibri" w:hAnsi="Calibri" w:cs="Arial"/>
          <w:bCs/>
          <w:sz w:val="22"/>
          <w:szCs w:val="22"/>
        </w:rPr>
      </w:pPr>
      <w:r w:rsidRPr="00490DF1">
        <w:rPr>
          <w:rFonts w:ascii="Calibri" w:hAnsi="Calibri" w:cs="Arial"/>
          <w:b/>
          <w:bCs/>
          <w:i/>
          <w:sz w:val="22"/>
          <w:szCs w:val="22"/>
        </w:rPr>
        <w:t xml:space="preserve">English </w:t>
      </w:r>
      <w:r w:rsidR="00124300" w:rsidRPr="00490DF1">
        <w:rPr>
          <w:rFonts w:ascii="Calibri" w:hAnsi="Calibri" w:cs="Arial"/>
          <w:b/>
          <w:bCs/>
          <w:i/>
          <w:sz w:val="22"/>
          <w:szCs w:val="22"/>
        </w:rPr>
        <w:t>Explorers 3-8</w:t>
      </w:r>
      <w:r w:rsidR="00124300" w:rsidRPr="00490DF1">
        <w:rPr>
          <w:rFonts w:ascii="Calibri" w:hAnsi="Calibri" w:cs="Arial"/>
          <w:bCs/>
          <w:sz w:val="22"/>
          <w:szCs w:val="22"/>
        </w:rPr>
        <w:t xml:space="preserve"> </w:t>
      </w:r>
      <w:r w:rsidR="00D7342C">
        <w:rPr>
          <w:rFonts w:ascii="Calibri" w:hAnsi="Calibri" w:cs="Arial"/>
          <w:bCs/>
          <w:sz w:val="22"/>
          <w:szCs w:val="22"/>
        </w:rPr>
        <w:t xml:space="preserve">  The resources provide access to Science and Social Studies </w:t>
      </w:r>
      <w:r w:rsidR="003469DC">
        <w:rPr>
          <w:rFonts w:ascii="Calibri" w:hAnsi="Calibri" w:cs="Arial"/>
          <w:bCs/>
          <w:sz w:val="22"/>
          <w:szCs w:val="22"/>
        </w:rPr>
        <w:t xml:space="preserve">and Math </w:t>
      </w:r>
      <w:r w:rsidR="00D7342C">
        <w:rPr>
          <w:rFonts w:ascii="Calibri" w:hAnsi="Calibri" w:cs="Arial"/>
          <w:bCs/>
          <w:sz w:val="22"/>
          <w:szCs w:val="22"/>
        </w:rPr>
        <w:t xml:space="preserve">content while improving nonfiction comprehension.  The series provides theme sets with scaffolding and support for vocabulary and comprehension at 4 language levels. Outstanding illustrations engage students and make real-world connections.  Audio CDs and Talking E-Books increase fluency and reinforce learning. The </w:t>
      </w:r>
      <w:r w:rsidR="00124300" w:rsidRPr="00490DF1">
        <w:rPr>
          <w:rFonts w:ascii="Calibri" w:hAnsi="Calibri" w:cs="Arial"/>
          <w:bCs/>
          <w:sz w:val="22"/>
          <w:szCs w:val="22"/>
        </w:rPr>
        <w:t>content specific resources were designed for ELLs and introduce the same language and content at 4 different reading levels</w:t>
      </w:r>
      <w:r w:rsidR="003469DC">
        <w:rPr>
          <w:rFonts w:ascii="Calibri" w:hAnsi="Calibri" w:cs="Arial"/>
          <w:bCs/>
          <w:sz w:val="22"/>
          <w:szCs w:val="22"/>
        </w:rPr>
        <w:t>.</w:t>
      </w:r>
    </w:p>
    <w:p w:rsidR="00680F75" w:rsidRPr="003469DC" w:rsidRDefault="00D7342C" w:rsidP="003469DC">
      <w:pPr>
        <w:outlineLvl w:val="2"/>
        <w:rPr>
          <w:rFonts w:ascii="Verdana" w:hAnsi="Verdana"/>
          <w:color w:val="595959"/>
          <w:sz w:val="10"/>
          <w:szCs w:val="10"/>
        </w:rPr>
      </w:pPr>
      <w:r>
        <w:rPr>
          <w:rFonts w:ascii="Calibri" w:hAnsi="Calibri" w:cs="Arial"/>
          <w:bCs/>
          <w:sz w:val="22"/>
          <w:szCs w:val="22"/>
        </w:rPr>
        <w:t xml:space="preserve"> </w:t>
      </w:r>
      <w:hyperlink r:id="rId57" w:history="1">
        <w:r w:rsidR="003469DC" w:rsidRPr="002F0394">
          <w:rPr>
            <w:rStyle w:val="Hyperlink"/>
            <w:rFonts w:ascii="Calibri" w:hAnsi="Calibri" w:cs="Arial"/>
            <w:bCs/>
            <w:sz w:val="22"/>
            <w:szCs w:val="22"/>
          </w:rPr>
          <w:t>http://www.benchmarkeducation.com/english-learners/english-explorers.html</w:t>
        </w:r>
      </w:hyperlink>
      <w:r w:rsidR="003469DC">
        <w:rPr>
          <w:rFonts w:ascii="Calibri" w:hAnsi="Calibri" w:cs="Arial"/>
          <w:bCs/>
          <w:sz w:val="22"/>
          <w:szCs w:val="22"/>
        </w:rPr>
        <w:t xml:space="preserve"> </w:t>
      </w:r>
    </w:p>
    <w:p w:rsidR="00D7342C" w:rsidRPr="00490DF1" w:rsidRDefault="00D7342C" w:rsidP="003469DC">
      <w:pPr>
        <w:pStyle w:val="NormalWeb"/>
        <w:spacing w:before="0" w:beforeAutospacing="0" w:after="0" w:afterAutospacing="0"/>
        <w:rPr>
          <w:rFonts w:ascii="Calibri" w:hAnsi="Calibri" w:cs="Arial"/>
          <w:bCs/>
          <w:sz w:val="22"/>
          <w:szCs w:val="22"/>
        </w:rPr>
      </w:pPr>
    </w:p>
    <w:p w:rsidR="009E2F25" w:rsidRPr="00490DF1" w:rsidRDefault="009A0610" w:rsidP="00680F75">
      <w:pPr>
        <w:pStyle w:val="NormalWeb"/>
        <w:spacing w:before="0" w:beforeAutospacing="0" w:after="0" w:afterAutospacing="0"/>
        <w:ind w:left="720"/>
        <w:rPr>
          <w:rFonts w:ascii="Calibri" w:hAnsi="Calibri" w:cs="Arial"/>
          <w:i/>
          <w:sz w:val="22"/>
          <w:szCs w:val="22"/>
        </w:rPr>
      </w:pPr>
      <w:r w:rsidRPr="00490DF1">
        <w:rPr>
          <w:rFonts w:ascii="Calibri" w:hAnsi="Calibri" w:cs="Arial"/>
          <w:b/>
          <w:bCs/>
          <w:i/>
          <w:sz w:val="22"/>
          <w:szCs w:val="22"/>
        </w:rPr>
        <w:t>Math Explorers 3-8</w:t>
      </w:r>
      <w:r w:rsidR="00124300" w:rsidRPr="00490DF1">
        <w:rPr>
          <w:rFonts w:ascii="Calibri" w:hAnsi="Calibri" w:cs="Arial"/>
          <w:bCs/>
          <w:i/>
          <w:sz w:val="22"/>
          <w:szCs w:val="22"/>
        </w:rPr>
        <w:t>.</w:t>
      </w:r>
      <w:r w:rsidR="00EA36F5" w:rsidRPr="00490DF1">
        <w:rPr>
          <w:rFonts w:ascii="Calibri" w:hAnsi="Calibri" w:cs="Arial"/>
          <w:bCs/>
          <w:i/>
          <w:sz w:val="22"/>
          <w:szCs w:val="22"/>
        </w:rPr>
        <w:t xml:space="preserve">  </w:t>
      </w:r>
    </w:p>
    <w:p w:rsidR="009E2F25" w:rsidRPr="00490DF1" w:rsidRDefault="00297154" w:rsidP="00680F75">
      <w:pPr>
        <w:pStyle w:val="NormalWeb"/>
        <w:spacing w:before="0" w:beforeAutospacing="0" w:after="0" w:afterAutospacing="0"/>
        <w:ind w:left="720"/>
        <w:rPr>
          <w:rFonts w:ascii="Calibri" w:hAnsi="Calibri" w:cs="Arial"/>
          <w:sz w:val="22"/>
          <w:szCs w:val="22"/>
        </w:rPr>
      </w:pPr>
      <w:hyperlink r:id="rId58" w:anchor="TopicSets" w:history="1">
        <w:r w:rsidR="009E2F25" w:rsidRPr="00490DF1">
          <w:rPr>
            <w:rStyle w:val="Hyperlink"/>
            <w:rFonts w:ascii="Calibri" w:hAnsi="Calibri" w:cs="Arial"/>
            <w:sz w:val="22"/>
            <w:szCs w:val="22"/>
          </w:rPr>
          <w:t>http://www.benchmarkeducation.com/english-language-learners/general/math-explorers.html#TopicSets</w:t>
        </w:r>
      </w:hyperlink>
      <w:r w:rsidR="003469DC">
        <w:rPr>
          <w:rFonts w:ascii="Calibri" w:hAnsi="Calibri" w:cs="Arial"/>
          <w:sz w:val="22"/>
          <w:szCs w:val="22"/>
        </w:rPr>
        <w:t xml:space="preserve"> </w:t>
      </w:r>
      <w:r w:rsidR="009E2F25" w:rsidRPr="00490DF1">
        <w:rPr>
          <w:rFonts w:ascii="Calibri" w:hAnsi="Calibri" w:cs="Arial"/>
          <w:sz w:val="22"/>
          <w:szCs w:val="22"/>
        </w:rPr>
        <w:t xml:space="preserve"> </w:t>
      </w:r>
    </w:p>
    <w:p w:rsidR="003469DC" w:rsidRDefault="00EA36F5" w:rsidP="00680F75">
      <w:pPr>
        <w:pStyle w:val="NormalWeb"/>
        <w:spacing w:before="0" w:beforeAutospacing="0" w:after="0" w:afterAutospacing="0"/>
        <w:ind w:left="720"/>
        <w:rPr>
          <w:rFonts w:ascii="Calibri" w:hAnsi="Calibri" w:cs="Arial"/>
          <w:b/>
          <w:i/>
          <w:sz w:val="22"/>
          <w:szCs w:val="22"/>
        </w:rPr>
      </w:pPr>
      <w:r w:rsidRPr="00490DF1">
        <w:rPr>
          <w:rFonts w:ascii="Calibri" w:hAnsi="Calibri" w:cs="Arial"/>
          <w:i/>
          <w:sz w:val="22"/>
          <w:szCs w:val="22"/>
        </w:rPr>
        <w:t xml:space="preserve"> </w:t>
      </w:r>
      <w:r w:rsidR="003469DC">
        <w:rPr>
          <w:rFonts w:ascii="Calibri" w:hAnsi="Calibri" w:cs="Arial"/>
          <w:b/>
          <w:i/>
          <w:sz w:val="22"/>
          <w:szCs w:val="22"/>
        </w:rPr>
        <w:t>Science Explorers 3-8</w:t>
      </w:r>
    </w:p>
    <w:p w:rsidR="003469DC" w:rsidRPr="003469DC" w:rsidRDefault="00297154" w:rsidP="00680F75">
      <w:pPr>
        <w:pStyle w:val="NormalWeb"/>
        <w:spacing w:before="0" w:beforeAutospacing="0" w:after="0" w:afterAutospacing="0"/>
        <w:ind w:left="720"/>
        <w:rPr>
          <w:rFonts w:ascii="Calibri" w:hAnsi="Calibri" w:cs="Arial"/>
          <w:sz w:val="22"/>
          <w:szCs w:val="22"/>
        </w:rPr>
      </w:pPr>
      <w:hyperlink r:id="rId59" w:history="1">
        <w:r w:rsidR="003469DC" w:rsidRPr="002F0394">
          <w:rPr>
            <w:rStyle w:val="Hyperlink"/>
            <w:rFonts w:ascii="Calibri" w:hAnsi="Calibri" w:cs="Arial"/>
            <w:sz w:val="22"/>
            <w:szCs w:val="22"/>
          </w:rPr>
          <w:t>http://www.benchmarkeducation.com/english-learners/english-explorers-science.html</w:t>
        </w:r>
      </w:hyperlink>
      <w:r w:rsidR="003469DC">
        <w:rPr>
          <w:rFonts w:ascii="Calibri" w:hAnsi="Calibri" w:cs="Arial"/>
          <w:sz w:val="22"/>
          <w:szCs w:val="22"/>
        </w:rPr>
        <w:t xml:space="preserve"> </w:t>
      </w:r>
    </w:p>
    <w:p w:rsidR="009A0610" w:rsidRPr="003469DC" w:rsidRDefault="00EA36F5" w:rsidP="00680F75">
      <w:pPr>
        <w:pStyle w:val="NormalWeb"/>
        <w:spacing w:before="0" w:beforeAutospacing="0" w:after="0" w:afterAutospacing="0"/>
        <w:ind w:left="720"/>
        <w:rPr>
          <w:rFonts w:ascii="Calibri" w:hAnsi="Calibri" w:cs="Arial"/>
          <w:b/>
          <w:bCs/>
          <w:sz w:val="22"/>
          <w:szCs w:val="22"/>
        </w:rPr>
      </w:pPr>
      <w:r w:rsidRPr="003469DC">
        <w:rPr>
          <w:rFonts w:ascii="Calibri" w:hAnsi="Calibri" w:cs="Arial"/>
          <w:b/>
          <w:sz w:val="22"/>
          <w:szCs w:val="22"/>
        </w:rPr>
        <w:t>Social Studies</w:t>
      </w:r>
      <w:r w:rsidR="009E2F25" w:rsidRPr="003469DC">
        <w:rPr>
          <w:rFonts w:ascii="Calibri" w:hAnsi="Calibri" w:cs="Arial"/>
          <w:b/>
          <w:sz w:val="22"/>
          <w:szCs w:val="22"/>
        </w:rPr>
        <w:t xml:space="preserve"> Explorers 3-8</w:t>
      </w:r>
      <w:r w:rsidR="003469DC" w:rsidRPr="003469DC">
        <w:rPr>
          <w:rFonts w:ascii="Calibri" w:hAnsi="Calibri" w:cs="Arial"/>
          <w:b/>
          <w:sz w:val="22"/>
          <w:szCs w:val="22"/>
        </w:rPr>
        <w:t xml:space="preserve"> </w:t>
      </w:r>
      <w:r w:rsidR="00124300" w:rsidRPr="003469DC">
        <w:rPr>
          <w:rFonts w:ascii="Calibri" w:hAnsi="Calibri" w:cs="Arial"/>
          <w:b/>
          <w:sz w:val="22"/>
          <w:szCs w:val="22"/>
        </w:rPr>
        <w:t xml:space="preserve"> </w:t>
      </w:r>
    </w:p>
    <w:p w:rsidR="00EA36F5" w:rsidRDefault="00297154" w:rsidP="00680F75">
      <w:pPr>
        <w:pStyle w:val="NormalWeb"/>
        <w:spacing w:before="0" w:beforeAutospacing="0" w:after="0" w:afterAutospacing="0"/>
        <w:ind w:left="720"/>
        <w:rPr>
          <w:rFonts w:ascii="Calibri" w:hAnsi="Calibri" w:cs="Arial"/>
          <w:sz w:val="22"/>
          <w:szCs w:val="22"/>
        </w:rPr>
      </w:pPr>
      <w:hyperlink r:id="rId60" w:history="1">
        <w:r w:rsidR="003469DC" w:rsidRPr="002F0394">
          <w:rPr>
            <w:rStyle w:val="Hyperlink"/>
            <w:rFonts w:ascii="Calibri" w:hAnsi="Calibri" w:cs="Arial"/>
            <w:sz w:val="22"/>
            <w:szCs w:val="22"/>
          </w:rPr>
          <w:t>http://www.benchmarkeducation.com/english-learners/english-explorers-social-studies.html</w:t>
        </w:r>
      </w:hyperlink>
      <w:r w:rsidR="003469DC">
        <w:rPr>
          <w:rFonts w:ascii="Calibri" w:hAnsi="Calibri" w:cs="Arial"/>
          <w:sz w:val="22"/>
          <w:szCs w:val="22"/>
        </w:rPr>
        <w:t xml:space="preserve"> </w:t>
      </w:r>
    </w:p>
    <w:p w:rsidR="003469DC" w:rsidRPr="00490DF1" w:rsidRDefault="003469DC" w:rsidP="00680F75">
      <w:pPr>
        <w:pStyle w:val="NormalWeb"/>
        <w:spacing w:before="0" w:beforeAutospacing="0" w:after="0" w:afterAutospacing="0"/>
        <w:ind w:left="720"/>
        <w:rPr>
          <w:rFonts w:ascii="Calibri" w:hAnsi="Calibri" w:cs="Arial"/>
          <w:bCs/>
          <w:sz w:val="22"/>
          <w:szCs w:val="22"/>
        </w:rPr>
      </w:pPr>
    </w:p>
    <w:p w:rsidR="001869CD" w:rsidRPr="005B2AAC" w:rsidRDefault="001869CD" w:rsidP="001869CD">
      <w:pPr>
        <w:pStyle w:val="NormalWeb"/>
        <w:spacing w:before="0" w:beforeAutospacing="0" w:after="0" w:afterAutospacing="0"/>
        <w:rPr>
          <w:rFonts w:ascii="Calibri" w:hAnsi="Calibri" w:cs="Arial"/>
          <w:b/>
          <w:bCs/>
          <w:color w:val="00B050"/>
          <w:sz w:val="22"/>
          <w:szCs w:val="22"/>
        </w:rPr>
      </w:pPr>
      <w:r w:rsidRPr="00490DF1">
        <w:rPr>
          <w:rFonts w:ascii="Calibri" w:hAnsi="Calibri" w:cs="Arial"/>
          <w:sz w:val="22"/>
          <w:szCs w:val="22"/>
        </w:rPr>
        <w:t xml:space="preserve">Even beginning ELLs can use these resources.  </w:t>
      </w:r>
      <w:r w:rsidRPr="005B2AAC">
        <w:rPr>
          <w:rFonts w:ascii="Calibri" w:hAnsi="Calibri" w:cs="Arial"/>
          <w:b/>
          <w:color w:val="00B050"/>
          <w:sz w:val="22"/>
          <w:szCs w:val="22"/>
        </w:rPr>
        <w:t>The Explorer sets c</w:t>
      </w:r>
      <w:r w:rsidR="009E2F25" w:rsidRPr="005B2AAC">
        <w:rPr>
          <w:rFonts w:ascii="Calibri" w:hAnsi="Calibri" w:cs="Arial"/>
          <w:b/>
          <w:color w:val="00B050"/>
          <w:sz w:val="22"/>
          <w:szCs w:val="22"/>
        </w:rPr>
        <w:t>an be used with beginners in HS, particularly for students with limited prior schooling.</w:t>
      </w:r>
    </w:p>
    <w:p w:rsidR="00EA36F5" w:rsidRPr="00853E3B" w:rsidRDefault="00EA36F5" w:rsidP="00972B38">
      <w:pPr>
        <w:pStyle w:val="NormalWeb"/>
        <w:spacing w:before="0" w:beforeAutospacing="0" w:after="0" w:afterAutospacing="0"/>
        <w:rPr>
          <w:rFonts w:ascii="Calibri" w:hAnsi="Calibri" w:cs="Arial"/>
          <w:b/>
          <w:color w:val="FF0000"/>
          <w:sz w:val="22"/>
          <w:szCs w:val="22"/>
        </w:rPr>
      </w:pPr>
    </w:p>
    <w:p w:rsidR="006E5CB7" w:rsidRPr="00853E3B" w:rsidRDefault="006E5CB7" w:rsidP="00853E3B">
      <w:pPr>
        <w:ind w:left="720"/>
        <w:outlineLvl w:val="1"/>
        <w:rPr>
          <w:rFonts w:ascii="Calibri" w:hAnsi="Calibri" w:cs="Arial"/>
          <w:b/>
          <w:bCs/>
          <w:sz w:val="22"/>
          <w:szCs w:val="22"/>
        </w:rPr>
      </w:pPr>
      <w:r w:rsidRPr="00853E3B">
        <w:rPr>
          <w:rFonts w:ascii="Calibri" w:hAnsi="Calibri" w:cs="Arial"/>
          <w:b/>
          <w:bCs/>
        </w:rPr>
        <w:t>Vocabulary Content and Language</w:t>
      </w:r>
    </w:p>
    <w:p w:rsidR="006E5CB7" w:rsidRPr="00853E3B" w:rsidRDefault="006E5CB7" w:rsidP="00853E3B">
      <w:pPr>
        <w:ind w:left="720"/>
        <w:outlineLvl w:val="1"/>
        <w:rPr>
          <w:rFonts w:ascii="Calibri" w:hAnsi="Calibri" w:cs="Arial"/>
          <w:bCs/>
          <w:i/>
          <w:sz w:val="22"/>
          <w:szCs w:val="22"/>
        </w:rPr>
      </w:pPr>
      <w:r w:rsidRPr="00853E3B">
        <w:rPr>
          <w:rFonts w:ascii="Calibri" w:hAnsi="Calibri" w:cs="Arial"/>
          <w:bCs/>
          <w:i/>
          <w:sz w:val="22"/>
          <w:szCs w:val="22"/>
        </w:rPr>
        <w:t>Build academic vocabulary and content-area concepts in Science, Social Studies, and Math.</w:t>
      </w:r>
    </w:p>
    <w:p w:rsidR="006E5CB7" w:rsidRPr="005B2AAC" w:rsidRDefault="006E5CB7" w:rsidP="00853E3B">
      <w:pPr>
        <w:ind w:left="720"/>
        <w:rPr>
          <w:rFonts w:ascii="Calibri" w:hAnsi="Calibri" w:cs="Arial"/>
          <w:b/>
          <w:color w:val="000000"/>
          <w:sz w:val="22"/>
          <w:szCs w:val="22"/>
        </w:rPr>
      </w:pPr>
      <w:r w:rsidRPr="00853E3B">
        <w:rPr>
          <w:rFonts w:ascii="Calibri" w:hAnsi="Calibri" w:cs="Arial"/>
          <w:bCs/>
          <w:sz w:val="22"/>
          <w:szCs w:val="22"/>
        </w:rPr>
        <w:t>Theme sets, aligned to standards, help lit</w:t>
      </w:r>
      <w:r w:rsidR="00853E3B">
        <w:rPr>
          <w:rFonts w:ascii="Calibri" w:hAnsi="Calibri" w:cs="Arial"/>
          <w:bCs/>
          <w:sz w:val="22"/>
          <w:szCs w:val="22"/>
        </w:rPr>
        <w:t xml:space="preserve">eracy and content-area teachers </w:t>
      </w:r>
      <w:r w:rsidRPr="00853E3B">
        <w:rPr>
          <w:rFonts w:ascii="Calibri" w:hAnsi="Calibri" w:cs="Arial"/>
          <w:bCs/>
          <w:sz w:val="22"/>
          <w:szCs w:val="22"/>
        </w:rPr>
        <w:t>bridge students' vocabulary, content, and language gaps.</w:t>
      </w:r>
      <w:r w:rsidR="00853E3B">
        <w:rPr>
          <w:rFonts w:ascii="Calibri" w:hAnsi="Calibri" w:cs="Arial"/>
          <w:bCs/>
          <w:sz w:val="22"/>
          <w:szCs w:val="22"/>
        </w:rPr>
        <w:t xml:space="preserve"> </w:t>
      </w:r>
      <w:r w:rsidR="00853E3B" w:rsidRPr="005B2AAC">
        <w:rPr>
          <w:rFonts w:ascii="Calibri" w:hAnsi="Calibri" w:cs="Arial"/>
          <w:b/>
          <w:bCs/>
          <w:color w:val="000000"/>
          <w:sz w:val="22"/>
          <w:szCs w:val="22"/>
        </w:rPr>
        <w:t>Note: these resources preview the concepts and vocabulary for the English Explorers multileveled theme sets. See science, social studies, and math links.</w:t>
      </w:r>
    </w:p>
    <w:p w:rsidR="006E5CB7" w:rsidRPr="00853E3B" w:rsidRDefault="006E5CB7" w:rsidP="00853E3B">
      <w:pPr>
        <w:numPr>
          <w:ilvl w:val="0"/>
          <w:numId w:val="19"/>
        </w:numPr>
        <w:tabs>
          <w:tab w:val="clear" w:pos="720"/>
          <w:tab w:val="num" w:pos="1440"/>
        </w:tabs>
        <w:ind w:left="1440"/>
        <w:rPr>
          <w:rFonts w:ascii="Calibri" w:hAnsi="Calibri" w:cs="Arial"/>
          <w:sz w:val="22"/>
          <w:szCs w:val="22"/>
        </w:rPr>
      </w:pPr>
      <w:r w:rsidRPr="00853E3B">
        <w:rPr>
          <w:rFonts w:ascii="Calibri" w:hAnsi="Calibri" w:cs="Arial"/>
          <w:sz w:val="22"/>
          <w:szCs w:val="22"/>
        </w:rPr>
        <w:t>Introduce content concepts, vocabulary, and reading strategies with visually rich posters, cards, and whiteboard resources.</w:t>
      </w:r>
    </w:p>
    <w:p w:rsidR="006E5CB7" w:rsidRPr="00853E3B" w:rsidRDefault="006E5CB7" w:rsidP="00853E3B">
      <w:pPr>
        <w:numPr>
          <w:ilvl w:val="0"/>
          <w:numId w:val="19"/>
        </w:numPr>
        <w:tabs>
          <w:tab w:val="clear" w:pos="720"/>
          <w:tab w:val="num" w:pos="1440"/>
        </w:tabs>
        <w:spacing w:before="100" w:beforeAutospacing="1" w:after="100" w:afterAutospacing="1"/>
        <w:ind w:left="1440"/>
        <w:rPr>
          <w:rFonts w:ascii="Calibri" w:hAnsi="Calibri" w:cs="Arial"/>
          <w:sz w:val="22"/>
          <w:szCs w:val="22"/>
        </w:rPr>
      </w:pPr>
      <w:r w:rsidRPr="00853E3B">
        <w:rPr>
          <w:rFonts w:ascii="Calibri" w:hAnsi="Calibri" w:cs="Arial"/>
          <w:sz w:val="22"/>
          <w:szCs w:val="22"/>
        </w:rPr>
        <w:t>Activate students' prior knowledge.</w:t>
      </w:r>
    </w:p>
    <w:p w:rsidR="006E5CB7" w:rsidRPr="00853E3B" w:rsidRDefault="006E5CB7" w:rsidP="00853E3B">
      <w:pPr>
        <w:numPr>
          <w:ilvl w:val="0"/>
          <w:numId w:val="19"/>
        </w:numPr>
        <w:tabs>
          <w:tab w:val="clear" w:pos="720"/>
          <w:tab w:val="num" w:pos="1440"/>
        </w:tabs>
        <w:spacing w:before="100" w:beforeAutospacing="1"/>
        <w:ind w:left="1440"/>
        <w:rPr>
          <w:rFonts w:ascii="Calibri" w:hAnsi="Calibri" w:cs="Arial"/>
          <w:sz w:val="22"/>
          <w:szCs w:val="22"/>
        </w:rPr>
      </w:pPr>
      <w:r w:rsidRPr="00853E3B">
        <w:rPr>
          <w:rFonts w:ascii="Calibri" w:hAnsi="Calibri" w:cs="Arial"/>
          <w:sz w:val="22"/>
          <w:szCs w:val="22"/>
        </w:rPr>
        <w:t>Improve standardized test scores.</w:t>
      </w:r>
    </w:p>
    <w:p w:rsidR="006E5CB7" w:rsidRPr="00853E3B" w:rsidRDefault="00297154" w:rsidP="00853E3B">
      <w:pPr>
        <w:ind w:left="720"/>
        <w:rPr>
          <w:rFonts w:ascii="Calibri" w:hAnsi="Calibri" w:cs="Arial"/>
          <w:sz w:val="22"/>
          <w:szCs w:val="22"/>
        </w:rPr>
      </w:pPr>
      <w:hyperlink r:id="rId61" w:history="1">
        <w:r w:rsidR="00853E3B" w:rsidRPr="009A73CD">
          <w:rPr>
            <w:rStyle w:val="Hyperlink"/>
            <w:rFonts w:ascii="Calibri" w:hAnsi="Calibri" w:cs="Arial"/>
            <w:sz w:val="22"/>
            <w:szCs w:val="22"/>
          </w:rPr>
          <w:t>http://www.benchmarkeducation.com/vocabulary/vocabulary-content--language.html</w:t>
        </w:r>
      </w:hyperlink>
      <w:r w:rsidR="00853E3B">
        <w:rPr>
          <w:rFonts w:ascii="Calibri" w:hAnsi="Calibri" w:cs="Arial"/>
          <w:sz w:val="22"/>
          <w:szCs w:val="22"/>
        </w:rPr>
        <w:t xml:space="preserve"> </w:t>
      </w:r>
    </w:p>
    <w:p w:rsidR="006E5CB7" w:rsidRDefault="006E5CB7" w:rsidP="00972B38">
      <w:pPr>
        <w:pStyle w:val="NormalWeb"/>
        <w:spacing w:before="0" w:beforeAutospacing="0" w:after="0" w:afterAutospacing="0"/>
        <w:rPr>
          <w:rFonts w:ascii="Calibri" w:hAnsi="Calibri" w:cs="Arial"/>
          <w:b/>
          <w:i/>
          <w:sz w:val="22"/>
          <w:szCs w:val="22"/>
        </w:rPr>
      </w:pPr>
    </w:p>
    <w:p w:rsidR="000D02BC" w:rsidRDefault="000D02BC" w:rsidP="000D02BC">
      <w:pPr>
        <w:pStyle w:val="NormalWeb"/>
        <w:spacing w:before="0" w:beforeAutospacing="0" w:after="0" w:afterAutospacing="0"/>
        <w:rPr>
          <w:rFonts w:ascii="Calibri" w:hAnsi="Calibri" w:cs="Arial"/>
          <w:b/>
          <w:i/>
          <w:sz w:val="22"/>
          <w:szCs w:val="22"/>
        </w:rPr>
      </w:pPr>
      <w:r w:rsidRPr="000D02BC">
        <w:rPr>
          <w:rFonts w:ascii="Calibri" w:hAnsi="Calibri" w:cs="Arial"/>
          <w:b/>
          <w:i/>
          <w:sz w:val="22"/>
          <w:szCs w:val="22"/>
        </w:rPr>
        <w:t xml:space="preserve">National Geographic World Windows </w:t>
      </w:r>
    </w:p>
    <w:p w:rsidR="000D02BC" w:rsidRPr="000D02BC" w:rsidRDefault="000D02BC" w:rsidP="000D02BC">
      <w:pPr>
        <w:pStyle w:val="NormalWeb"/>
        <w:spacing w:before="0" w:beforeAutospacing="0" w:after="0" w:afterAutospacing="0"/>
        <w:rPr>
          <w:rFonts w:ascii="Calibri" w:hAnsi="Calibri" w:cs="Arial"/>
          <w:sz w:val="22"/>
          <w:szCs w:val="22"/>
        </w:rPr>
      </w:pPr>
      <w:r>
        <w:rPr>
          <w:rFonts w:ascii="Calibri" w:hAnsi="Calibri" w:cs="Arial"/>
          <w:b/>
          <w:i/>
          <w:sz w:val="22"/>
          <w:szCs w:val="22"/>
        </w:rPr>
        <w:t>World Window</w:t>
      </w:r>
      <w:r w:rsidRPr="000D02BC">
        <w:rPr>
          <w:rFonts w:ascii="Calibri" w:hAnsi="Calibri" w:cs="Arial"/>
          <w:b/>
          <w:i/>
          <w:sz w:val="22"/>
          <w:szCs w:val="22"/>
        </w:rPr>
        <w:t xml:space="preserve"> </w:t>
      </w:r>
      <w:r w:rsidRPr="000D02BC">
        <w:rPr>
          <w:rFonts w:ascii="Calibri" w:hAnsi="Calibri" w:cs="Arial"/>
          <w:sz w:val="22"/>
          <w:szCs w:val="22"/>
        </w:rPr>
        <w:t xml:space="preserve">is a program that offers five science topics and five social studies topics for Kindergarten, Grade 1, and Grade 2. Each student book is accompanied by a workbook. World Windows is appropriate for ESL students. World Windows introduces informational text and builds reading foundational skills. Every book in the program begins with a big idea that engages the class and gives the opportunity for discussion questions and large-group activities. </w:t>
      </w:r>
      <w:r w:rsidRPr="000D02BC">
        <w:rPr>
          <w:rFonts w:ascii="Calibri" w:hAnsi="Calibri" w:cs="Arial"/>
          <w:i/>
          <w:sz w:val="22"/>
          <w:szCs w:val="22"/>
        </w:rPr>
        <w:t>World Windows</w:t>
      </w:r>
      <w:r w:rsidRPr="000D02BC">
        <w:rPr>
          <w:rFonts w:ascii="Calibri" w:hAnsi="Calibri" w:cs="Arial"/>
          <w:sz w:val="22"/>
          <w:szCs w:val="22"/>
        </w:rPr>
        <w:t xml:space="preserve"> integrates comprehension strategies and shows text types and text features. </w:t>
      </w:r>
      <w:hyperlink r:id="rId62" w:history="1">
        <w:r w:rsidR="001C2A99" w:rsidRPr="001C2A99">
          <w:rPr>
            <w:rStyle w:val="Hyperlink"/>
            <w:rFonts w:ascii="Calibri" w:hAnsi="Calibri" w:cs="Arial"/>
            <w:sz w:val="22"/>
            <w:szCs w:val="22"/>
          </w:rPr>
          <w:t>http://</w:t>
        </w:r>
        <w:r w:rsidRPr="001C2A99">
          <w:rPr>
            <w:rStyle w:val="Hyperlink"/>
            <w:rFonts w:ascii="Calibri" w:hAnsi="Calibri" w:cs="Arial"/>
            <w:sz w:val="22"/>
            <w:szCs w:val="22"/>
          </w:rPr>
          <w:t>NGL.Cengage.com/WorldWindows</w:t>
        </w:r>
      </w:hyperlink>
    </w:p>
    <w:p w:rsidR="000D02BC" w:rsidRDefault="000D02BC" w:rsidP="00972B38">
      <w:pPr>
        <w:pStyle w:val="NormalWeb"/>
        <w:spacing w:before="0" w:beforeAutospacing="0" w:after="0" w:afterAutospacing="0"/>
        <w:rPr>
          <w:rFonts w:ascii="Calibri" w:hAnsi="Calibri" w:cs="Arial"/>
          <w:b/>
          <w:i/>
          <w:sz w:val="22"/>
          <w:szCs w:val="22"/>
        </w:rPr>
      </w:pPr>
    </w:p>
    <w:p w:rsidR="000D02BC" w:rsidRDefault="000D02BC" w:rsidP="00972B38">
      <w:pPr>
        <w:pStyle w:val="NormalWeb"/>
        <w:spacing w:before="0" w:beforeAutospacing="0" w:after="0" w:afterAutospacing="0"/>
        <w:rPr>
          <w:rFonts w:ascii="Calibri" w:hAnsi="Calibri" w:cs="Arial"/>
          <w:b/>
          <w:i/>
          <w:sz w:val="22"/>
          <w:szCs w:val="22"/>
        </w:rPr>
      </w:pPr>
    </w:p>
    <w:p w:rsidR="006D1F05" w:rsidRPr="00490DF1" w:rsidRDefault="006D1F05" w:rsidP="00972B38">
      <w:pPr>
        <w:pStyle w:val="NormalWeb"/>
        <w:spacing w:before="0" w:beforeAutospacing="0" w:after="0" w:afterAutospacing="0"/>
        <w:rPr>
          <w:rFonts w:ascii="Calibri" w:hAnsi="Calibri" w:cs="Arial"/>
          <w:sz w:val="22"/>
          <w:szCs w:val="22"/>
        </w:rPr>
      </w:pPr>
      <w:r w:rsidRPr="00490DF1">
        <w:rPr>
          <w:rFonts w:ascii="Calibri" w:hAnsi="Calibri" w:cs="Arial"/>
          <w:b/>
          <w:i/>
          <w:sz w:val="22"/>
          <w:szCs w:val="22"/>
        </w:rPr>
        <w:t>Content-Based Chapter Books (3-8)</w:t>
      </w:r>
      <w:r w:rsidR="001921EB" w:rsidRPr="00490DF1">
        <w:rPr>
          <w:rFonts w:ascii="Calibri" w:hAnsi="Calibri" w:cs="Arial"/>
          <w:b/>
          <w:sz w:val="22"/>
          <w:szCs w:val="22"/>
        </w:rPr>
        <w:t xml:space="preserve"> </w:t>
      </w:r>
      <w:r w:rsidR="001921EB" w:rsidRPr="00490DF1">
        <w:rPr>
          <w:rFonts w:ascii="Calibri" w:hAnsi="Calibri" w:cs="Arial"/>
          <w:sz w:val="22"/>
          <w:szCs w:val="22"/>
        </w:rPr>
        <w:t>(Not ESL specific, but it is helpful when students read literature related to the content they are learning.)</w:t>
      </w:r>
    </w:p>
    <w:p w:rsidR="006D1F05" w:rsidRPr="00490DF1" w:rsidRDefault="006D1F05" w:rsidP="00972B38">
      <w:pPr>
        <w:pStyle w:val="NormalWeb"/>
        <w:spacing w:before="0" w:beforeAutospacing="0" w:after="0" w:afterAutospacing="0"/>
        <w:rPr>
          <w:rFonts w:ascii="Calibri" w:hAnsi="Calibri" w:cs="Arial"/>
          <w:sz w:val="22"/>
          <w:szCs w:val="22"/>
        </w:rPr>
      </w:pPr>
      <w:r w:rsidRPr="00490DF1">
        <w:rPr>
          <w:rFonts w:ascii="Calibri" w:hAnsi="Calibri" w:cs="Arial"/>
          <w:sz w:val="22"/>
          <w:szCs w:val="22"/>
        </w:rPr>
        <w:t xml:space="preserve">“Encourage wide reading and content to core social studies science and content </w:t>
      </w:r>
      <w:r w:rsidR="00EB5905" w:rsidRPr="00490DF1">
        <w:rPr>
          <w:rFonts w:ascii="Calibri" w:hAnsi="Calibri" w:cs="Arial"/>
          <w:sz w:val="22"/>
          <w:szCs w:val="22"/>
        </w:rPr>
        <w:t>with the unforgettable characters and compelling plots in these chapter books.  Visual pages at the start of each book introduce the sett</w:t>
      </w:r>
      <w:r w:rsidR="001921EB" w:rsidRPr="00490DF1">
        <w:rPr>
          <w:rFonts w:ascii="Calibri" w:hAnsi="Calibri" w:cs="Arial"/>
          <w:sz w:val="22"/>
          <w:szCs w:val="22"/>
        </w:rPr>
        <w:t>ings and characters.</w:t>
      </w:r>
      <w:r w:rsidR="00EB5905" w:rsidRPr="00490DF1">
        <w:rPr>
          <w:rFonts w:ascii="Calibri" w:hAnsi="Calibri" w:cs="Arial"/>
          <w:sz w:val="22"/>
          <w:szCs w:val="22"/>
        </w:rPr>
        <w:t xml:space="preserve">  </w:t>
      </w:r>
      <w:hyperlink r:id="rId63" w:anchor="/174" w:history="1">
        <w:r w:rsidR="00680F75" w:rsidRPr="00490DF1">
          <w:rPr>
            <w:rStyle w:val="Hyperlink"/>
            <w:rFonts w:ascii="Calibri" w:hAnsi="Calibri" w:cs="Arial"/>
            <w:sz w:val="22"/>
            <w:szCs w:val="22"/>
          </w:rPr>
          <w:t>http://www.nxtbook.com/nxtbooks/ngsp/prek-12_0910/#/174</w:t>
        </w:r>
      </w:hyperlink>
      <w:r w:rsidR="00680F75" w:rsidRPr="00490DF1">
        <w:rPr>
          <w:rFonts w:ascii="Calibri" w:hAnsi="Calibri" w:cs="Arial"/>
          <w:sz w:val="22"/>
          <w:szCs w:val="22"/>
        </w:rPr>
        <w:t xml:space="preserve"> </w:t>
      </w:r>
    </w:p>
    <w:p w:rsidR="001921EB" w:rsidRPr="00490DF1" w:rsidRDefault="001921EB" w:rsidP="00972B38">
      <w:pPr>
        <w:pStyle w:val="NormalWeb"/>
        <w:spacing w:before="0" w:beforeAutospacing="0" w:after="0" w:afterAutospacing="0"/>
        <w:rPr>
          <w:rFonts w:ascii="Calibri" w:hAnsi="Calibri" w:cs="Arial"/>
          <w:sz w:val="22"/>
          <w:szCs w:val="22"/>
        </w:rPr>
      </w:pPr>
      <w:r w:rsidRPr="00490DF1">
        <w:rPr>
          <w:rFonts w:ascii="Calibri" w:hAnsi="Calibri" w:cs="Arial"/>
          <w:sz w:val="22"/>
          <w:szCs w:val="22"/>
        </w:rPr>
        <w:t xml:space="preserve">Each chapter book pairs with a Reading Expeditions nonfiction book. </w:t>
      </w:r>
    </w:p>
    <w:p w:rsidR="007417DD" w:rsidRPr="00386541" w:rsidRDefault="00680F75" w:rsidP="007417DD">
      <w:pPr>
        <w:pStyle w:val="NormalWeb"/>
        <w:spacing w:before="0" w:beforeAutospacing="0" w:after="0" w:afterAutospacing="0"/>
        <w:rPr>
          <w:rFonts w:ascii="Calibri" w:hAnsi="Calibri" w:cs="Arial"/>
          <w:color w:val="00B050"/>
          <w:sz w:val="22"/>
          <w:szCs w:val="22"/>
        </w:rPr>
      </w:pPr>
      <w:r w:rsidRPr="00490DF1">
        <w:rPr>
          <w:rFonts w:ascii="Calibri" w:hAnsi="Calibri" w:cs="Arial"/>
          <w:b/>
          <w:i/>
          <w:sz w:val="22"/>
          <w:szCs w:val="22"/>
        </w:rPr>
        <w:t>Reading Expeditions</w:t>
      </w:r>
      <w:r w:rsidRPr="00490DF1">
        <w:rPr>
          <w:rFonts w:ascii="Calibri" w:hAnsi="Calibri" w:cs="Arial"/>
          <w:sz w:val="22"/>
          <w:szCs w:val="22"/>
        </w:rPr>
        <w:t xml:space="preserve"> </w:t>
      </w:r>
      <w:r w:rsidR="001921EB" w:rsidRPr="00490DF1">
        <w:rPr>
          <w:rFonts w:ascii="Calibri" w:hAnsi="Calibri" w:cs="Arial"/>
          <w:sz w:val="22"/>
          <w:szCs w:val="22"/>
        </w:rPr>
        <w:t xml:space="preserve">These </w:t>
      </w:r>
      <w:r w:rsidRPr="00490DF1">
        <w:rPr>
          <w:rFonts w:ascii="Calibri" w:hAnsi="Calibri" w:cs="Arial"/>
          <w:sz w:val="22"/>
          <w:szCs w:val="22"/>
        </w:rPr>
        <w:t>content-area readers offer students a rich array of engaging and thought- provoking science and social studies content while developing</w:t>
      </w:r>
      <w:r w:rsidR="001921EB" w:rsidRPr="00490DF1">
        <w:rPr>
          <w:rFonts w:ascii="Calibri" w:hAnsi="Calibri" w:cs="Arial"/>
          <w:sz w:val="22"/>
          <w:szCs w:val="22"/>
        </w:rPr>
        <w:t xml:space="preserve"> nonfiction literacy skills and </w:t>
      </w:r>
      <w:r w:rsidRPr="00490DF1">
        <w:rPr>
          <w:rFonts w:ascii="Calibri" w:hAnsi="Calibri" w:cs="Arial"/>
          <w:sz w:val="22"/>
          <w:szCs w:val="22"/>
        </w:rPr>
        <w:t>strategies.</w:t>
      </w:r>
      <w:r w:rsidR="001921EB" w:rsidRPr="00490DF1">
        <w:rPr>
          <w:rFonts w:ascii="Calibri" w:hAnsi="Calibri" w:cs="Arial"/>
          <w:sz w:val="22"/>
          <w:szCs w:val="22"/>
        </w:rPr>
        <w:t xml:space="preserve">  See the related chapter books above. </w:t>
      </w:r>
      <w:hyperlink r:id="rId64" w:history="1">
        <w:r w:rsidR="001921EB" w:rsidRPr="00490DF1">
          <w:rPr>
            <w:rStyle w:val="Hyperlink"/>
            <w:rFonts w:ascii="Calibri" w:hAnsi="Calibri" w:cs="Arial"/>
            <w:sz w:val="22"/>
            <w:szCs w:val="22"/>
          </w:rPr>
          <w:t>http://www.ngsp.com/Product/ReadingLanguageArts/nbspnbspReadingExpeditions/tabid/112/Default.aspx</w:t>
        </w:r>
      </w:hyperlink>
      <w:r w:rsidR="001921EB" w:rsidRPr="00490DF1">
        <w:rPr>
          <w:rFonts w:ascii="Calibri" w:hAnsi="Calibri" w:cs="Arial"/>
          <w:sz w:val="22"/>
          <w:szCs w:val="22"/>
        </w:rPr>
        <w:t xml:space="preserve"> </w:t>
      </w:r>
      <w:r w:rsidR="007417DD" w:rsidRPr="00490DF1">
        <w:rPr>
          <w:rFonts w:ascii="Calibri" w:hAnsi="Calibri" w:cs="Arial"/>
          <w:sz w:val="22"/>
          <w:szCs w:val="22"/>
        </w:rPr>
        <w:t xml:space="preserve"> </w:t>
      </w:r>
      <w:r w:rsidR="007417DD" w:rsidRPr="00386541">
        <w:rPr>
          <w:rFonts w:ascii="Calibri" w:hAnsi="Calibri" w:cs="Arial"/>
          <w:b/>
          <w:color w:val="00B050"/>
          <w:sz w:val="22"/>
          <w:szCs w:val="22"/>
        </w:rPr>
        <w:t>Appropriate for High School ELLs</w:t>
      </w:r>
    </w:p>
    <w:p w:rsidR="00680F75" w:rsidRPr="00490DF1" w:rsidRDefault="00680F75" w:rsidP="00131D61">
      <w:pPr>
        <w:rPr>
          <w:rFonts w:ascii="Calibri" w:hAnsi="Calibri" w:cs="Arial"/>
          <w:b/>
          <w:i/>
          <w:sz w:val="22"/>
          <w:szCs w:val="22"/>
        </w:rPr>
      </w:pPr>
    </w:p>
    <w:p w:rsidR="00131D61" w:rsidRPr="00490DF1" w:rsidRDefault="00131D61" w:rsidP="00131D61">
      <w:pPr>
        <w:rPr>
          <w:rFonts w:ascii="Calibri" w:hAnsi="Calibri" w:cs="Arial"/>
          <w:b/>
          <w:i/>
          <w:sz w:val="22"/>
          <w:szCs w:val="22"/>
        </w:rPr>
      </w:pPr>
      <w:r w:rsidRPr="00490DF1">
        <w:rPr>
          <w:rFonts w:ascii="Calibri" w:hAnsi="Calibri" w:cs="Arial"/>
          <w:b/>
          <w:i/>
          <w:sz w:val="22"/>
          <w:szCs w:val="22"/>
        </w:rPr>
        <w:t>Language, Literacy &amp; Vocabulary K-8</w:t>
      </w:r>
    </w:p>
    <w:p w:rsidR="00131D61" w:rsidRPr="00490DF1" w:rsidRDefault="00131D61" w:rsidP="00131D61">
      <w:pPr>
        <w:rPr>
          <w:rFonts w:ascii="Calibri" w:hAnsi="Calibri" w:cs="Arial"/>
          <w:sz w:val="22"/>
          <w:szCs w:val="22"/>
        </w:rPr>
      </w:pPr>
      <w:r w:rsidRPr="00490DF1">
        <w:rPr>
          <w:rFonts w:ascii="Calibri" w:hAnsi="Calibri" w:cs="Arial"/>
          <w:sz w:val="22"/>
          <w:szCs w:val="22"/>
        </w:rPr>
        <w:t>National Geographic’s Language, Literacy &amp; Vocabulary program is designed for today’s classroom — diverse, challenging, and complex. The multilevel reading resources were developed for students from diverse language backgrounds, as well as at-risk and struggling readers. Backed by rigorous research and developed with consulting author Linda Hoyt. The program has two components:</w:t>
      </w:r>
    </w:p>
    <w:p w:rsidR="00131D61" w:rsidRPr="00490DF1" w:rsidRDefault="00131D61" w:rsidP="00131D61">
      <w:pPr>
        <w:ind w:left="720"/>
        <w:rPr>
          <w:rFonts w:ascii="Calibri" w:hAnsi="Calibri" w:cs="Arial"/>
          <w:b/>
          <w:sz w:val="22"/>
          <w:szCs w:val="22"/>
        </w:rPr>
      </w:pPr>
    </w:p>
    <w:p w:rsidR="00131D61" w:rsidRPr="00490DF1" w:rsidRDefault="00131D61" w:rsidP="00131D61">
      <w:pPr>
        <w:ind w:left="720"/>
        <w:rPr>
          <w:rFonts w:ascii="Calibri" w:hAnsi="Calibri" w:cs="Arial"/>
          <w:sz w:val="22"/>
          <w:szCs w:val="22"/>
        </w:rPr>
      </w:pPr>
      <w:r w:rsidRPr="00490DF1">
        <w:rPr>
          <w:rFonts w:ascii="Calibri" w:hAnsi="Calibri" w:cs="Arial"/>
          <w:b/>
          <w:i/>
          <w:sz w:val="22"/>
          <w:szCs w:val="22"/>
        </w:rPr>
        <w:t>Windows on Literacy - Language, Literacy &amp; Vocabulary Grades K-3</w:t>
      </w:r>
      <w:r w:rsidR="00D30B39" w:rsidRPr="00490DF1">
        <w:rPr>
          <w:rFonts w:ascii="Calibri" w:hAnsi="Calibri" w:cs="Arial"/>
          <w:b/>
          <w:i/>
          <w:sz w:val="22"/>
          <w:szCs w:val="22"/>
        </w:rPr>
        <w:t>, but can be used in intermediate grades</w:t>
      </w:r>
      <w:r w:rsidRPr="00490DF1">
        <w:rPr>
          <w:rFonts w:ascii="Calibri" w:hAnsi="Calibri" w:cs="Arial"/>
          <w:b/>
          <w:bCs/>
          <w:i/>
          <w:sz w:val="22"/>
          <w:szCs w:val="22"/>
        </w:rPr>
        <w:br/>
      </w:r>
      <w:r w:rsidR="00556197" w:rsidRPr="00490DF1">
        <w:rPr>
          <w:rFonts w:ascii="Calibri" w:hAnsi="Calibri" w:cs="Arial"/>
          <w:bCs/>
          <w:sz w:val="22"/>
          <w:szCs w:val="22"/>
        </w:rPr>
        <w:t xml:space="preserve">This </w:t>
      </w:r>
      <w:r w:rsidRPr="00490DF1">
        <w:rPr>
          <w:rFonts w:ascii="Calibri" w:hAnsi="Calibri" w:cs="Arial"/>
          <w:bCs/>
          <w:sz w:val="22"/>
          <w:szCs w:val="22"/>
        </w:rPr>
        <w:t xml:space="preserve">content and literacy development program </w:t>
      </w:r>
      <w:r w:rsidR="00556197" w:rsidRPr="00490DF1">
        <w:rPr>
          <w:rFonts w:ascii="Calibri" w:hAnsi="Calibri" w:cs="Arial"/>
          <w:bCs/>
          <w:sz w:val="22"/>
          <w:szCs w:val="22"/>
        </w:rPr>
        <w:t xml:space="preserve">is </w:t>
      </w:r>
      <w:r w:rsidRPr="00490DF1">
        <w:rPr>
          <w:rFonts w:ascii="Calibri" w:hAnsi="Calibri" w:cs="Arial"/>
          <w:bCs/>
          <w:sz w:val="22"/>
          <w:szCs w:val="22"/>
        </w:rPr>
        <w:t xml:space="preserve">for diverse language learners who enter school in need of background building or academic language development. </w:t>
      </w:r>
      <w:r w:rsidRPr="00490DF1">
        <w:rPr>
          <w:rFonts w:ascii="Calibri" w:hAnsi="Calibri" w:cs="Arial"/>
          <w:sz w:val="22"/>
          <w:szCs w:val="22"/>
        </w:rPr>
        <w:t xml:space="preserve">Carefully leveled readers and a sheltered instructional approach provide extra support for young learners at four developmental reading stages. </w:t>
      </w:r>
    </w:p>
    <w:p w:rsidR="00556197" w:rsidRPr="00490DF1" w:rsidRDefault="00556197" w:rsidP="00131D61">
      <w:pPr>
        <w:ind w:left="720"/>
        <w:rPr>
          <w:rFonts w:ascii="Calibri" w:hAnsi="Calibri" w:cs="Arial"/>
          <w:bCs/>
          <w:sz w:val="22"/>
          <w:szCs w:val="22"/>
        </w:rPr>
      </w:pPr>
      <w:r w:rsidRPr="00490DF1">
        <w:rPr>
          <w:rFonts w:ascii="Calibri" w:hAnsi="Calibri" w:cs="Arial"/>
          <w:sz w:val="22"/>
          <w:szCs w:val="22"/>
        </w:rPr>
        <w:t xml:space="preserve">To view in their catalog, go to </w:t>
      </w:r>
      <w:hyperlink r:id="rId65" w:anchor="/104" w:history="1">
        <w:r w:rsidRPr="00490DF1">
          <w:rPr>
            <w:rStyle w:val="Hyperlink"/>
            <w:rFonts w:ascii="Calibri" w:hAnsi="Calibri" w:cs="Arial"/>
            <w:sz w:val="22"/>
            <w:szCs w:val="22"/>
          </w:rPr>
          <w:t>http://www.nxtbook.com/nxtbooks/ngsp/prek-12_0910/#/104</w:t>
        </w:r>
      </w:hyperlink>
      <w:r w:rsidR="008E6111" w:rsidRPr="00490DF1">
        <w:rPr>
          <w:rFonts w:ascii="Calibri" w:hAnsi="Calibri" w:cs="Arial"/>
          <w:sz w:val="22"/>
          <w:szCs w:val="22"/>
        </w:rPr>
        <w:t xml:space="preserve"> Copy and paste link.</w:t>
      </w:r>
    </w:p>
    <w:p w:rsidR="00F271B7" w:rsidRPr="00490DF1" w:rsidRDefault="00F271B7" w:rsidP="00131D61">
      <w:pPr>
        <w:ind w:left="720"/>
        <w:rPr>
          <w:rFonts w:ascii="Calibri" w:hAnsi="Calibri" w:cs="Arial"/>
          <w:b/>
          <w:i/>
          <w:sz w:val="22"/>
          <w:szCs w:val="22"/>
        </w:rPr>
      </w:pPr>
    </w:p>
    <w:p w:rsidR="00131D61" w:rsidRPr="00490DF1" w:rsidRDefault="00131D61" w:rsidP="00131D61">
      <w:pPr>
        <w:ind w:left="720"/>
        <w:rPr>
          <w:rFonts w:ascii="Calibri" w:hAnsi="Calibri" w:cs="Arial"/>
          <w:sz w:val="22"/>
          <w:szCs w:val="22"/>
        </w:rPr>
      </w:pPr>
      <w:r w:rsidRPr="00490DF1">
        <w:rPr>
          <w:rFonts w:ascii="Calibri" w:hAnsi="Calibri" w:cs="Arial"/>
          <w:b/>
          <w:i/>
          <w:sz w:val="22"/>
          <w:szCs w:val="22"/>
        </w:rPr>
        <w:t>Reading Expeditions: Language, Literacy &amp; Vocabulary</w:t>
      </w:r>
      <w:r w:rsidRPr="00490DF1">
        <w:rPr>
          <w:rFonts w:ascii="Calibri" w:hAnsi="Calibri" w:cs="Arial"/>
          <w:i/>
          <w:sz w:val="22"/>
          <w:szCs w:val="22"/>
        </w:rPr>
        <w:t xml:space="preserve"> </w:t>
      </w:r>
      <w:r w:rsidRPr="00490DF1">
        <w:rPr>
          <w:rFonts w:ascii="Calibri" w:hAnsi="Calibri" w:cs="Arial"/>
          <w:b/>
          <w:i/>
          <w:sz w:val="22"/>
          <w:szCs w:val="22"/>
        </w:rPr>
        <w:t>3-8</w:t>
      </w:r>
      <w:r w:rsidRPr="00490DF1">
        <w:rPr>
          <w:rFonts w:ascii="Calibri" w:hAnsi="Calibri" w:cs="Arial"/>
          <w:sz w:val="22"/>
          <w:szCs w:val="22"/>
        </w:rPr>
        <w:t xml:space="preserve"> uses a sheltered-instruction approach and combines essential </w:t>
      </w:r>
      <w:r w:rsidRPr="00490DF1">
        <w:rPr>
          <w:rFonts w:ascii="Calibri" w:hAnsi="Calibri" w:cs="Arial"/>
          <w:b/>
          <w:sz w:val="22"/>
          <w:szCs w:val="22"/>
        </w:rPr>
        <w:t>science and social studies</w:t>
      </w:r>
      <w:r w:rsidRPr="00490DF1">
        <w:rPr>
          <w:rFonts w:ascii="Calibri" w:hAnsi="Calibri" w:cs="Arial"/>
          <w:sz w:val="22"/>
          <w:szCs w:val="22"/>
        </w:rPr>
        <w:t xml:space="preserve"> content with nonfiction reading skills and strategies. </w:t>
      </w:r>
      <w:hyperlink r:id="rId66" w:anchor="/104" w:history="1">
        <w:r w:rsidR="008E6111" w:rsidRPr="00490DF1">
          <w:rPr>
            <w:rStyle w:val="Hyperlink"/>
            <w:rFonts w:ascii="Calibri" w:hAnsi="Calibri" w:cs="Arial"/>
            <w:sz w:val="22"/>
            <w:szCs w:val="22"/>
          </w:rPr>
          <w:t>http://www.nxtbook.com/nxtbooks/ngsp/prek-12_0910/#/104</w:t>
        </w:r>
      </w:hyperlink>
      <w:r w:rsidR="008E6111" w:rsidRPr="00490DF1">
        <w:rPr>
          <w:rFonts w:ascii="Calibri" w:hAnsi="Calibri" w:cs="Arial"/>
          <w:sz w:val="22"/>
          <w:szCs w:val="22"/>
        </w:rPr>
        <w:t xml:space="preserve">  Copy and paste link</w:t>
      </w:r>
    </w:p>
    <w:p w:rsidR="00A73D9E" w:rsidRPr="00490DF1" w:rsidRDefault="008E6111" w:rsidP="009D2B35">
      <w:pPr>
        <w:ind w:firstLine="720"/>
        <w:rPr>
          <w:rFonts w:ascii="Calibri" w:hAnsi="Calibri" w:cs="Arial"/>
          <w:b/>
          <w:color w:val="FF6600"/>
          <w:sz w:val="22"/>
          <w:szCs w:val="22"/>
        </w:rPr>
      </w:pPr>
      <w:r w:rsidRPr="00490DF1">
        <w:rPr>
          <w:rFonts w:ascii="Calibri" w:hAnsi="Calibri" w:cs="Arial"/>
          <w:b/>
          <w:color w:val="FF0000"/>
          <w:sz w:val="22"/>
          <w:szCs w:val="22"/>
        </w:rPr>
        <w:t>These resources are a</w:t>
      </w:r>
      <w:r w:rsidR="00131D61" w:rsidRPr="00490DF1">
        <w:rPr>
          <w:rFonts w:ascii="Calibri" w:hAnsi="Calibri" w:cs="Arial"/>
          <w:b/>
          <w:color w:val="FF0000"/>
          <w:sz w:val="22"/>
          <w:szCs w:val="22"/>
        </w:rPr>
        <w:t>lso Available in Spanish</w:t>
      </w:r>
      <w:r w:rsidR="001F53DE" w:rsidRPr="00490DF1">
        <w:rPr>
          <w:rFonts w:ascii="Calibri" w:hAnsi="Calibri" w:cs="Arial"/>
          <w:b/>
          <w:color w:val="FF0000"/>
          <w:sz w:val="22"/>
          <w:szCs w:val="22"/>
        </w:rPr>
        <w:t xml:space="preserve"> </w:t>
      </w:r>
      <w:r w:rsidR="001F53DE" w:rsidRPr="00490DF1">
        <w:rPr>
          <w:rFonts w:ascii="Calibri" w:hAnsi="Calibri" w:cs="Arial"/>
          <w:b/>
          <w:color w:val="FF0000"/>
          <w:sz w:val="22"/>
          <w:szCs w:val="22"/>
        </w:rPr>
        <w:tab/>
      </w:r>
    </w:p>
    <w:p w:rsidR="00CF12DD" w:rsidRPr="00B83AB7" w:rsidRDefault="00CF12DD" w:rsidP="00CF12DD">
      <w:pPr>
        <w:pStyle w:val="NormalWeb"/>
        <w:rPr>
          <w:rFonts w:ascii="Calibri" w:hAnsi="Calibri" w:cs="Arial"/>
          <w:b/>
          <w:i/>
          <w:sz w:val="22"/>
          <w:szCs w:val="22"/>
        </w:rPr>
      </w:pPr>
      <w:r w:rsidRPr="00B83AB7">
        <w:rPr>
          <w:rFonts w:ascii="Calibri" w:hAnsi="Calibri" w:cs="Arial"/>
          <w:b/>
          <w:i/>
          <w:sz w:val="22"/>
          <w:szCs w:val="22"/>
        </w:rPr>
        <w:t>Theme Sets™ (Grades 3-8+)</w:t>
      </w:r>
      <w:r w:rsidRPr="00B83AB7">
        <w:rPr>
          <w:rFonts w:ascii="Calibri" w:hAnsi="Calibri" w:cs="Arial"/>
          <w:b/>
          <w:i/>
          <w:sz w:val="22"/>
          <w:szCs w:val="22"/>
        </w:rPr>
        <w:br/>
        <w:t>Differentiated Instruction at Its Best</w:t>
      </w:r>
    </w:p>
    <w:p w:rsidR="00CF12DD" w:rsidRPr="00A63CA9" w:rsidRDefault="00CF12DD" w:rsidP="00A63CA9">
      <w:pPr>
        <w:pStyle w:val="NormalWeb"/>
        <w:spacing w:after="0" w:afterAutospacing="0"/>
        <w:rPr>
          <w:rFonts w:ascii="Calibri" w:hAnsi="Calibri" w:cs="Arial"/>
          <w:sz w:val="22"/>
          <w:szCs w:val="22"/>
        </w:rPr>
      </w:pPr>
      <w:r w:rsidRPr="00B83AB7">
        <w:rPr>
          <w:rFonts w:ascii="Calibri" w:hAnsi="Calibri" w:cs="Arial"/>
          <w:sz w:val="22"/>
          <w:szCs w:val="22"/>
        </w:rPr>
        <w:t xml:space="preserve">The Theme Set™ program provides differentiated resources for teachers to meet the diverse needs of their students.  Each Theme Set provides four books crafted to match the wide range of reading levels within each classroom.  All books provide the </w:t>
      </w:r>
      <w:r w:rsidRPr="00B83AB7">
        <w:rPr>
          <w:rFonts w:ascii="Calibri" w:hAnsi="Calibri" w:cs="Arial"/>
          <w:b/>
          <w:sz w:val="22"/>
          <w:szCs w:val="22"/>
        </w:rPr>
        <w:t>same core concepts</w:t>
      </w:r>
      <w:r w:rsidRPr="00B83AB7">
        <w:rPr>
          <w:rFonts w:ascii="Calibri" w:hAnsi="Calibri" w:cs="Arial"/>
          <w:sz w:val="22"/>
          <w:szCs w:val="22"/>
        </w:rPr>
        <w:t xml:space="preserve"> but within different contexts and at different reading levels.  Each book has the same page for the same content focus, so teachers can conduct a lesson with the whole class. Students in heterogeneous groups can each read a different topic</w:t>
      </w:r>
      <w:r w:rsidR="004F4AC0">
        <w:rPr>
          <w:rFonts w:ascii="Calibri" w:hAnsi="Calibri" w:cs="Arial"/>
          <w:sz w:val="22"/>
          <w:szCs w:val="22"/>
        </w:rPr>
        <w:t>. (F</w:t>
      </w:r>
      <w:r w:rsidRPr="00B83AB7">
        <w:rPr>
          <w:rFonts w:ascii="Calibri" w:hAnsi="Calibri" w:cs="Arial"/>
          <w:sz w:val="22"/>
          <w:szCs w:val="22"/>
        </w:rPr>
        <w:t>or e</w:t>
      </w:r>
      <w:r w:rsidR="004F4AC0">
        <w:rPr>
          <w:rFonts w:ascii="Calibri" w:hAnsi="Calibri" w:cs="Arial"/>
          <w:sz w:val="22"/>
          <w:szCs w:val="22"/>
        </w:rPr>
        <w:t>xample, e</w:t>
      </w:r>
      <w:r w:rsidRPr="00B83AB7">
        <w:rPr>
          <w:rFonts w:ascii="Calibri" w:hAnsi="Calibri" w:cs="Arial"/>
          <w:sz w:val="22"/>
          <w:szCs w:val="22"/>
        </w:rPr>
        <w:t xml:space="preserve">ach book is about a different English colony, but each reflects the same ideas.) Team members can share with each other what they learn from the different examples. </w:t>
      </w:r>
      <w:hyperlink r:id="rId67" w:anchor="/244" w:history="1">
        <w:r w:rsidRPr="00B83AB7">
          <w:rPr>
            <w:rStyle w:val="Hyperlink"/>
            <w:rFonts w:ascii="Calibri" w:hAnsi="Calibri" w:cs="Arial"/>
            <w:sz w:val="22"/>
            <w:szCs w:val="22"/>
          </w:rPr>
          <w:t>http://www.nxtbook.com/nxtbooks/ngsp/prek-12_0910/#/244</w:t>
        </w:r>
      </w:hyperlink>
      <w:r w:rsidRPr="00B83AB7">
        <w:rPr>
          <w:rFonts w:ascii="Calibri" w:hAnsi="Calibri" w:cs="Arial"/>
          <w:sz w:val="22"/>
          <w:szCs w:val="22"/>
        </w:rPr>
        <w:t xml:space="preserve">  Copy and paste the link. See the following pages in the site catalog to view the 12 science themes and 12 social studies themes.   </w:t>
      </w:r>
      <w:r w:rsidRPr="004F4AC0">
        <w:rPr>
          <w:rFonts w:ascii="Calibri" w:hAnsi="Calibri" w:cs="Arial"/>
          <w:b/>
          <w:color w:val="00B050"/>
          <w:sz w:val="22"/>
          <w:szCs w:val="22"/>
        </w:rPr>
        <w:t>Appropriate for High School ELLs</w:t>
      </w:r>
    </w:p>
    <w:p w:rsidR="00640E3D" w:rsidRPr="00A63CA9" w:rsidRDefault="00CF12DD" w:rsidP="00A63CA9">
      <w:pPr>
        <w:pStyle w:val="NormalWeb"/>
        <w:rPr>
          <w:rFonts w:ascii="Calibri" w:hAnsi="Calibri" w:cs="Arial"/>
          <w:b/>
          <w:i/>
          <w:sz w:val="22"/>
          <w:szCs w:val="22"/>
        </w:rPr>
      </w:pPr>
      <w:r w:rsidRPr="00B83AB7">
        <w:rPr>
          <w:rFonts w:ascii="Calibri" w:hAnsi="Calibri" w:cs="Arial"/>
          <w:b/>
          <w:i/>
          <w:sz w:val="22"/>
          <w:szCs w:val="22"/>
        </w:rPr>
        <w:t>Explorer Books</w:t>
      </w:r>
      <w:r w:rsidRPr="00B83AB7">
        <w:rPr>
          <w:rFonts w:ascii="Calibri" w:hAnsi="Calibri" w:cs="Arial"/>
          <w:sz w:val="22"/>
          <w:szCs w:val="22"/>
        </w:rPr>
        <w:t xml:space="preserve"> Pioneer and Pathfinder (Grades 2-6) </w:t>
      </w:r>
      <w:r w:rsidRPr="00B83AB7">
        <w:rPr>
          <w:rFonts w:ascii="Calibri" w:hAnsi="Calibri" w:cs="Arial"/>
          <w:sz w:val="22"/>
          <w:szCs w:val="22"/>
        </w:rPr>
        <w:br/>
        <w:t xml:space="preserve">The best articles from </w:t>
      </w:r>
      <w:r w:rsidRPr="00B83AB7">
        <w:rPr>
          <w:rFonts w:ascii="Calibri" w:hAnsi="Calibri" w:cs="Arial"/>
          <w:i/>
          <w:sz w:val="22"/>
          <w:szCs w:val="22"/>
        </w:rPr>
        <w:t>National Geographic Magazin</w:t>
      </w:r>
      <w:r w:rsidRPr="00B83AB7">
        <w:rPr>
          <w:rFonts w:ascii="Calibri" w:hAnsi="Calibri" w:cs="Arial"/>
          <w:sz w:val="22"/>
          <w:szCs w:val="22"/>
        </w:rPr>
        <w:t>e are now compiled in single topic books with identical content at two different reading levels. Explorer books cover a variety of high interest topics from the Science and Social Studies content areas</w:t>
      </w:r>
      <w:r w:rsidRPr="00B83AB7">
        <w:rPr>
          <w:rFonts w:ascii="Calibri" w:hAnsi="Calibri" w:cs="Arial"/>
          <w:color w:val="FF0000"/>
          <w:sz w:val="22"/>
          <w:szCs w:val="22"/>
        </w:rPr>
        <w:t>. Spanish versions of Pathfinder titles are available.</w:t>
      </w:r>
      <w:r w:rsidRPr="00B83AB7">
        <w:rPr>
          <w:rFonts w:ascii="Calibri" w:hAnsi="Calibri" w:cs="Arial"/>
          <w:sz w:val="22"/>
          <w:szCs w:val="22"/>
        </w:rPr>
        <w:t xml:space="preserve"> Teacher’s Guides will be available January 2014.  </w:t>
      </w:r>
      <w:hyperlink r:id="rId68" w:anchor="/244" w:history="1">
        <w:r w:rsidRPr="00B83AB7">
          <w:rPr>
            <w:rStyle w:val="Hyperlink"/>
            <w:rFonts w:ascii="Calibri" w:hAnsi="Calibri" w:cs="Arial"/>
            <w:sz w:val="22"/>
            <w:szCs w:val="22"/>
          </w:rPr>
          <w:t>http://www.nxtbook.com/nxtbooks/ngsp/prek-12_0910/#/244</w:t>
        </w:r>
      </w:hyperlink>
    </w:p>
    <w:p w:rsidR="00A73D9E" w:rsidRPr="00490DF1" w:rsidRDefault="00A73D9E" w:rsidP="00740792">
      <w:pPr>
        <w:pStyle w:val="NormalWeb"/>
        <w:spacing w:before="0" w:beforeAutospacing="0" w:after="0" w:afterAutospacing="0"/>
        <w:rPr>
          <w:rFonts w:ascii="Calibri" w:hAnsi="Calibri" w:cs="Arial"/>
          <w:b/>
          <w:i/>
          <w:sz w:val="22"/>
          <w:szCs w:val="22"/>
        </w:rPr>
      </w:pPr>
      <w:r w:rsidRPr="00490DF1">
        <w:rPr>
          <w:rFonts w:ascii="Calibri" w:hAnsi="Calibri" w:cs="Arial"/>
          <w:b/>
          <w:i/>
          <w:sz w:val="22"/>
          <w:szCs w:val="22"/>
        </w:rPr>
        <w:t>ConceptLinks™</w:t>
      </w:r>
      <w:r w:rsidRPr="00490DF1">
        <w:rPr>
          <w:rFonts w:ascii="Calibri" w:hAnsi="Calibri" w:cs="Arial"/>
          <w:b/>
          <w:sz w:val="22"/>
          <w:szCs w:val="22"/>
        </w:rPr>
        <w:t xml:space="preserve"> </w:t>
      </w:r>
      <w:r w:rsidRPr="00490DF1">
        <w:rPr>
          <w:rFonts w:ascii="Calibri" w:hAnsi="Calibri" w:cs="Arial"/>
          <w:b/>
          <w:i/>
          <w:sz w:val="22"/>
          <w:szCs w:val="22"/>
        </w:rPr>
        <w:t>Reading Comprehension Strategies and Language Development</w:t>
      </w:r>
    </w:p>
    <w:p w:rsidR="004F4AC0" w:rsidRDefault="00A73D9E" w:rsidP="00740792">
      <w:pPr>
        <w:pStyle w:val="NormalWeb"/>
        <w:spacing w:before="0" w:beforeAutospacing="0" w:after="0" w:afterAutospacing="0"/>
        <w:rPr>
          <w:rFonts w:ascii="Calibri" w:hAnsi="Calibri" w:cs="Arial"/>
          <w:sz w:val="22"/>
          <w:szCs w:val="22"/>
        </w:rPr>
      </w:pPr>
      <w:r w:rsidRPr="00490DF1">
        <w:rPr>
          <w:rFonts w:ascii="Calibri" w:hAnsi="Calibri" w:cs="Arial"/>
          <w:sz w:val="22"/>
          <w:szCs w:val="22"/>
        </w:rPr>
        <w:t xml:space="preserve"> </w:t>
      </w:r>
      <w:r w:rsidR="00F271B7" w:rsidRPr="00490DF1">
        <w:rPr>
          <w:rStyle w:val="Emphasis"/>
          <w:rFonts w:ascii="Calibri" w:hAnsi="Calibri" w:cs="Arial"/>
          <w:sz w:val="22"/>
          <w:szCs w:val="22"/>
        </w:rPr>
        <w:t>ConceptLinks</w:t>
      </w:r>
      <w:r w:rsidR="00F271B7" w:rsidRPr="00490DF1">
        <w:rPr>
          <w:rFonts w:ascii="Calibri" w:hAnsi="Calibri" w:cs="Arial"/>
          <w:sz w:val="22"/>
          <w:szCs w:val="22"/>
        </w:rPr>
        <w:t>™ is a series of modules that incorporate the best practices of differentiated instruction to build an array of</w:t>
      </w:r>
      <w:r w:rsidR="008178A1" w:rsidRPr="00490DF1">
        <w:rPr>
          <w:rFonts w:ascii="Calibri" w:hAnsi="Calibri" w:cs="Arial"/>
          <w:sz w:val="22"/>
          <w:szCs w:val="22"/>
        </w:rPr>
        <w:t xml:space="preserve"> language, literacy and </w:t>
      </w:r>
      <w:r w:rsidR="00F271B7" w:rsidRPr="00490DF1">
        <w:rPr>
          <w:rFonts w:ascii="Calibri" w:hAnsi="Calibri" w:cs="Arial"/>
          <w:sz w:val="22"/>
          <w:szCs w:val="22"/>
        </w:rPr>
        <w:t>process skills around a core science</w:t>
      </w:r>
      <w:r w:rsidR="008178A1" w:rsidRPr="00490DF1">
        <w:rPr>
          <w:rFonts w:ascii="Calibri" w:hAnsi="Calibri" w:cs="Arial"/>
          <w:sz w:val="22"/>
          <w:szCs w:val="22"/>
        </w:rPr>
        <w:t xml:space="preserve"> or social studies</w:t>
      </w:r>
      <w:r w:rsidR="00F271B7" w:rsidRPr="00490DF1">
        <w:rPr>
          <w:rFonts w:ascii="Calibri" w:hAnsi="Calibri" w:cs="Arial"/>
          <w:sz w:val="22"/>
          <w:szCs w:val="22"/>
        </w:rPr>
        <w:t xml:space="preserve"> theme. Every module provides spiraled, grade-level science </w:t>
      </w:r>
      <w:r w:rsidR="008178A1" w:rsidRPr="00490DF1">
        <w:rPr>
          <w:rFonts w:ascii="Calibri" w:hAnsi="Calibri" w:cs="Arial"/>
          <w:sz w:val="22"/>
          <w:szCs w:val="22"/>
        </w:rPr>
        <w:t xml:space="preserve">or social studies </w:t>
      </w:r>
      <w:r w:rsidR="00F271B7" w:rsidRPr="00490DF1">
        <w:rPr>
          <w:rFonts w:ascii="Calibri" w:hAnsi="Calibri" w:cs="Arial"/>
          <w:sz w:val="22"/>
          <w:szCs w:val="22"/>
        </w:rPr>
        <w:t xml:space="preserve">content and vocabulary through Student Books that are differentiated to help students in </w:t>
      </w:r>
      <w:r w:rsidR="00F271B7" w:rsidRPr="00956B5A">
        <w:rPr>
          <w:rFonts w:ascii="Calibri" w:hAnsi="Calibri" w:cs="Arial"/>
          <w:b/>
          <w:sz w:val="22"/>
          <w:szCs w:val="22"/>
        </w:rPr>
        <w:t>grades 3 through 8</w:t>
      </w:r>
      <w:r w:rsidR="00F271B7" w:rsidRPr="00490DF1">
        <w:rPr>
          <w:rFonts w:ascii="Calibri" w:hAnsi="Calibri" w:cs="Arial"/>
          <w:sz w:val="22"/>
          <w:szCs w:val="22"/>
        </w:rPr>
        <w:t xml:space="preserve"> start at the most appropriate level and make steady progress toward grade-level competencies. </w:t>
      </w:r>
      <w:r w:rsidR="00DC3290" w:rsidRPr="00490DF1">
        <w:rPr>
          <w:rFonts w:ascii="Calibri" w:hAnsi="Calibri" w:cs="Arial"/>
          <w:sz w:val="22"/>
          <w:szCs w:val="22"/>
        </w:rPr>
        <w:t xml:space="preserve">Each theme set includes 4 multileveled-student books (six per level), a visual tool called the Concept Connector (large, full-color images, with differentiated questions for pre and post reading assessments) </w:t>
      </w:r>
      <w:r w:rsidR="00533644" w:rsidRPr="00490DF1">
        <w:rPr>
          <w:rFonts w:ascii="Calibri" w:hAnsi="Calibri" w:cs="Arial"/>
          <w:sz w:val="22"/>
          <w:szCs w:val="22"/>
        </w:rPr>
        <w:t xml:space="preserve">a </w:t>
      </w:r>
      <w:r w:rsidR="00DC3290" w:rsidRPr="00490DF1">
        <w:rPr>
          <w:rFonts w:ascii="Calibri" w:hAnsi="Calibri" w:cs="Arial"/>
          <w:sz w:val="22"/>
          <w:szCs w:val="22"/>
        </w:rPr>
        <w:t>Teacher’s Guide with built-in differentiated instruction, language literacy and content objectives, Reproducible Learning Masters at point of use, management tips for flexible gro</w:t>
      </w:r>
      <w:r w:rsidR="00533644" w:rsidRPr="00490DF1">
        <w:rPr>
          <w:rFonts w:ascii="Calibri" w:hAnsi="Calibri" w:cs="Arial"/>
          <w:sz w:val="22"/>
          <w:szCs w:val="22"/>
        </w:rPr>
        <w:t>uping, differentiated activities for writer’s workshop</w:t>
      </w:r>
      <w:r w:rsidR="00DC3290" w:rsidRPr="00490DF1">
        <w:rPr>
          <w:rFonts w:ascii="Calibri" w:hAnsi="Calibri" w:cs="Arial"/>
          <w:sz w:val="22"/>
          <w:szCs w:val="22"/>
        </w:rPr>
        <w:t>, forma</w:t>
      </w:r>
      <w:r w:rsidR="00533644" w:rsidRPr="00490DF1">
        <w:rPr>
          <w:rFonts w:ascii="Calibri" w:hAnsi="Calibri" w:cs="Arial"/>
          <w:sz w:val="22"/>
          <w:szCs w:val="22"/>
        </w:rPr>
        <w:t xml:space="preserve">l and informal assessment tools that include differentiated assessment along with written and oral language assessment rubrics.  </w:t>
      </w:r>
      <w:r w:rsidR="00DC3290" w:rsidRPr="00490DF1">
        <w:rPr>
          <w:rFonts w:ascii="Calibri" w:hAnsi="Calibri" w:cs="Arial"/>
          <w:sz w:val="22"/>
          <w:szCs w:val="22"/>
        </w:rPr>
        <w:t xml:space="preserve">Technology Resources include an image bank, Resource CD-Rom, Classroom Management and Assessment CD-ROM, and an Audio CD for student support.  The themes are kept </w:t>
      </w:r>
      <w:r w:rsidR="00533644" w:rsidRPr="00490DF1">
        <w:rPr>
          <w:rFonts w:ascii="Calibri" w:hAnsi="Calibri" w:cs="Arial"/>
          <w:sz w:val="22"/>
          <w:szCs w:val="22"/>
        </w:rPr>
        <w:t xml:space="preserve">in convenient, durable Tote Bags that are </w:t>
      </w:r>
      <w:r w:rsidR="00DC3290" w:rsidRPr="00490DF1">
        <w:rPr>
          <w:rFonts w:ascii="Calibri" w:hAnsi="Calibri" w:cs="Arial"/>
          <w:sz w:val="22"/>
          <w:szCs w:val="22"/>
        </w:rPr>
        <w:t>easy to display, store, and carry</w:t>
      </w:r>
      <w:r w:rsidR="00533644" w:rsidRPr="00490DF1">
        <w:rPr>
          <w:rFonts w:ascii="Calibri" w:hAnsi="Calibri" w:cs="Arial"/>
          <w:sz w:val="22"/>
          <w:szCs w:val="22"/>
        </w:rPr>
        <w:t xml:space="preserve">.  Use the </w:t>
      </w:r>
      <w:r w:rsidR="008178A1" w:rsidRPr="00490DF1">
        <w:rPr>
          <w:rFonts w:ascii="Calibri" w:hAnsi="Calibri" w:cs="Arial"/>
          <w:i/>
          <w:sz w:val="22"/>
          <w:szCs w:val="22"/>
        </w:rPr>
        <w:t>Newcomer</w:t>
      </w:r>
      <w:r w:rsidR="00533644" w:rsidRPr="00490DF1">
        <w:rPr>
          <w:rFonts w:ascii="Calibri" w:hAnsi="Calibri" w:cs="Arial"/>
          <w:i/>
          <w:sz w:val="22"/>
          <w:szCs w:val="22"/>
        </w:rPr>
        <w:t xml:space="preserve"> Vocabulary Booster</w:t>
      </w:r>
      <w:r w:rsidR="008178A1" w:rsidRPr="00490DF1">
        <w:rPr>
          <w:rFonts w:ascii="Calibri" w:hAnsi="Calibri" w:cs="Arial"/>
          <w:i/>
          <w:sz w:val="22"/>
          <w:szCs w:val="22"/>
        </w:rPr>
        <w:t>s</w:t>
      </w:r>
      <w:r w:rsidR="00533644" w:rsidRPr="00490DF1">
        <w:rPr>
          <w:rFonts w:ascii="Calibri" w:hAnsi="Calibri" w:cs="Arial"/>
          <w:sz w:val="22"/>
          <w:szCs w:val="22"/>
        </w:rPr>
        <w:t xml:space="preserve"> to help English language newcomers build essential academic vocabulary and language skills needed to participate in the program materials. </w:t>
      </w:r>
      <w:r w:rsidR="008178A1" w:rsidRPr="00490DF1">
        <w:rPr>
          <w:rFonts w:ascii="Calibri" w:hAnsi="Calibri" w:cs="Arial"/>
          <w:sz w:val="22"/>
          <w:szCs w:val="22"/>
        </w:rPr>
        <w:t>There are 16 Science modules and 4 Social Studies modules. Social studies modules: Geography, Our Civic Life, Globalization and Managing Your Money)</w:t>
      </w:r>
      <w:r w:rsidR="009D2B35" w:rsidRPr="00490DF1">
        <w:rPr>
          <w:rFonts w:ascii="Calibri" w:hAnsi="Calibri" w:cs="Arial"/>
          <w:sz w:val="22"/>
          <w:szCs w:val="22"/>
        </w:rPr>
        <w:t xml:space="preserve"> </w:t>
      </w:r>
      <w:hyperlink r:id="rId69" w:history="1">
        <w:r w:rsidR="009D2B35" w:rsidRPr="00490DF1">
          <w:rPr>
            <w:rStyle w:val="Hyperlink"/>
            <w:rFonts w:ascii="Calibri" w:hAnsi="Calibri" w:cs="Arial"/>
            <w:sz w:val="22"/>
            <w:szCs w:val="22"/>
          </w:rPr>
          <w:t>http://www.millmarkeducation.com/products-conceptlinks.cfm</w:t>
        </w:r>
      </w:hyperlink>
      <w:r w:rsidR="009D2B35" w:rsidRPr="00490DF1">
        <w:rPr>
          <w:rFonts w:ascii="Calibri" w:hAnsi="Calibri" w:cs="Arial"/>
          <w:sz w:val="22"/>
          <w:szCs w:val="22"/>
        </w:rPr>
        <w:t xml:space="preserve"> </w:t>
      </w:r>
      <w:r w:rsidR="008178A1" w:rsidRPr="00490DF1">
        <w:rPr>
          <w:rFonts w:ascii="Calibri" w:hAnsi="Calibri" w:cs="Arial"/>
          <w:sz w:val="22"/>
          <w:szCs w:val="22"/>
        </w:rPr>
        <w:t xml:space="preserve"> </w:t>
      </w:r>
    </w:p>
    <w:p w:rsidR="00A73D9E" w:rsidRPr="00386541" w:rsidRDefault="00202B8D" w:rsidP="00740792">
      <w:pPr>
        <w:pStyle w:val="NormalWeb"/>
        <w:spacing w:before="0" w:beforeAutospacing="0" w:after="0" w:afterAutospacing="0"/>
        <w:rPr>
          <w:rFonts w:ascii="Calibri" w:hAnsi="Calibri" w:cs="Arial"/>
          <w:color w:val="00B050"/>
          <w:sz w:val="22"/>
          <w:szCs w:val="22"/>
        </w:rPr>
      </w:pPr>
      <w:r w:rsidRPr="00386541">
        <w:rPr>
          <w:rFonts w:ascii="Calibri" w:hAnsi="Calibri" w:cs="Arial"/>
          <w:b/>
          <w:color w:val="00B050"/>
          <w:sz w:val="22"/>
          <w:szCs w:val="22"/>
        </w:rPr>
        <w:t>Appropriate for High School ELLs</w:t>
      </w:r>
    </w:p>
    <w:tbl>
      <w:tblPr>
        <w:tblW w:w="8640" w:type="dxa"/>
        <w:tblCellSpacing w:w="0" w:type="dxa"/>
        <w:tblCellMar>
          <w:left w:w="0" w:type="dxa"/>
          <w:right w:w="0" w:type="dxa"/>
        </w:tblCellMar>
        <w:tblLook w:val="04A0" w:firstRow="1" w:lastRow="0" w:firstColumn="1" w:lastColumn="0" w:noHBand="0" w:noVBand="1"/>
      </w:tblPr>
      <w:tblGrid>
        <w:gridCol w:w="7"/>
        <w:gridCol w:w="8633"/>
      </w:tblGrid>
      <w:tr w:rsidR="00D300CE" w:rsidRPr="00490DF1" w:rsidTr="00D12C8E">
        <w:trPr>
          <w:tblCellSpacing w:w="0" w:type="dxa"/>
        </w:trPr>
        <w:tc>
          <w:tcPr>
            <w:tcW w:w="0" w:type="auto"/>
            <w:gridSpan w:val="2"/>
            <w:vAlign w:val="center"/>
            <w:hideMark/>
          </w:tcPr>
          <w:p w:rsidR="00D12C8E" w:rsidRPr="00490DF1" w:rsidRDefault="00D12C8E" w:rsidP="00202B8D">
            <w:pPr>
              <w:rPr>
                <w:rFonts w:ascii="Calibri" w:hAnsi="Calibri" w:cs="Arial"/>
                <w:b/>
                <w:bCs/>
                <w:kern w:val="36"/>
                <w:sz w:val="22"/>
                <w:szCs w:val="22"/>
              </w:rPr>
            </w:pPr>
          </w:p>
          <w:p w:rsidR="00D300CE" w:rsidRPr="00490DF1" w:rsidRDefault="00D300CE" w:rsidP="00D12C8E">
            <w:pPr>
              <w:ind w:left="444"/>
              <w:rPr>
                <w:rFonts w:ascii="Calibri" w:hAnsi="Calibri" w:cs="Arial"/>
                <w:b/>
                <w:bCs/>
                <w:sz w:val="22"/>
                <w:szCs w:val="22"/>
              </w:rPr>
            </w:pPr>
            <w:r w:rsidRPr="00490DF1">
              <w:rPr>
                <w:rFonts w:ascii="Calibri" w:hAnsi="Calibri" w:cs="Arial"/>
                <w:b/>
                <w:bCs/>
                <w:i/>
                <w:kern w:val="36"/>
                <w:sz w:val="22"/>
                <w:szCs w:val="22"/>
              </w:rPr>
              <w:t xml:space="preserve">Concept Boosters™ </w:t>
            </w:r>
            <w:r w:rsidRPr="00490DF1">
              <w:rPr>
                <w:rFonts w:ascii="Calibri" w:hAnsi="Calibri" w:cs="Arial"/>
                <w:b/>
                <w:bCs/>
                <w:i/>
                <w:sz w:val="22"/>
                <w:szCs w:val="22"/>
              </w:rPr>
              <w:t xml:space="preserve">Grades 4-8+ </w:t>
            </w:r>
            <w:r w:rsidRPr="00490DF1">
              <w:rPr>
                <w:rFonts w:ascii="Calibri" w:hAnsi="Calibri" w:cs="Arial"/>
                <w:b/>
                <w:bCs/>
                <w:sz w:val="22"/>
                <w:szCs w:val="22"/>
              </w:rPr>
              <w:t>(“Teach Challenging Science Concepts in Just 10-15 Minutes with Content Boosters™”)</w:t>
            </w:r>
            <w:r w:rsidR="00D12C8E" w:rsidRPr="00490DF1">
              <w:rPr>
                <w:rFonts w:ascii="Calibri" w:hAnsi="Calibri" w:cs="Arial"/>
                <w:b/>
                <w:bCs/>
                <w:sz w:val="22"/>
                <w:szCs w:val="22"/>
              </w:rPr>
              <w:t xml:space="preserve"> </w:t>
            </w:r>
            <w:r w:rsidRPr="00490DF1">
              <w:rPr>
                <w:rFonts w:ascii="Calibri" w:hAnsi="Calibri" w:cs="Arial"/>
                <w:sz w:val="22"/>
                <w:szCs w:val="22"/>
              </w:rPr>
              <w:t xml:space="preserve">Introduce, reinforce, or review key standards-based science concepts with powerful science minilessons.   Each </w:t>
            </w:r>
            <w:r w:rsidRPr="00490DF1">
              <w:rPr>
                <w:rFonts w:ascii="Calibri" w:hAnsi="Calibri" w:cs="Arial"/>
                <w:i/>
                <w:iCs/>
                <w:sz w:val="22"/>
                <w:szCs w:val="22"/>
              </w:rPr>
              <w:t>Concept Boosters</w:t>
            </w:r>
            <w:r w:rsidRPr="00490DF1">
              <w:rPr>
                <w:rFonts w:ascii="Calibri" w:hAnsi="Calibri" w:cs="Arial"/>
                <w:sz w:val="22"/>
                <w:szCs w:val="22"/>
              </w:rPr>
              <w:t xml:space="preserve">™ minilesson is built around a digital image, included on a CD-ROM in projectable, printable electronic format.  Complete, concise teacher’s notes provide step-by-step guidelines for teaching and extending the minilessons. Each set is aligned with ConceptLinks Science. </w:t>
            </w:r>
            <w:r w:rsidR="00D12C8E" w:rsidRPr="00490DF1">
              <w:rPr>
                <w:rFonts w:ascii="Calibri" w:hAnsi="Calibri" w:cs="Arial"/>
                <w:sz w:val="22"/>
                <w:szCs w:val="22"/>
              </w:rPr>
              <w:t xml:space="preserve"> </w:t>
            </w:r>
            <w:r w:rsidRPr="00490DF1">
              <w:rPr>
                <w:rFonts w:ascii="Calibri" w:hAnsi="Calibri" w:cs="Arial"/>
                <w:b/>
                <w:bCs/>
                <w:sz w:val="22"/>
                <w:szCs w:val="22"/>
              </w:rPr>
              <w:t>Components</w:t>
            </w:r>
          </w:p>
        </w:tc>
      </w:tr>
      <w:tr w:rsidR="00D300CE" w:rsidRPr="00490DF1" w:rsidTr="00D12C8E">
        <w:trPr>
          <w:tblCellSpacing w:w="0" w:type="dxa"/>
        </w:trPr>
        <w:tc>
          <w:tcPr>
            <w:tcW w:w="0" w:type="auto"/>
            <w:hideMark/>
          </w:tcPr>
          <w:p w:rsidR="00D300CE" w:rsidRPr="00490DF1" w:rsidRDefault="00D300CE" w:rsidP="00D300CE">
            <w:pPr>
              <w:rPr>
                <w:rFonts w:ascii="Calibri" w:hAnsi="Calibri" w:cs="Arial"/>
                <w:sz w:val="22"/>
                <w:szCs w:val="22"/>
              </w:rPr>
            </w:pPr>
          </w:p>
        </w:tc>
        <w:tc>
          <w:tcPr>
            <w:tcW w:w="0" w:type="auto"/>
            <w:vAlign w:val="center"/>
            <w:hideMark/>
          </w:tcPr>
          <w:p w:rsidR="00D300CE" w:rsidRPr="00490DF1" w:rsidRDefault="00D300CE" w:rsidP="00D12C8E">
            <w:pPr>
              <w:spacing w:before="100" w:beforeAutospacing="1" w:after="100" w:afterAutospacing="1"/>
              <w:ind w:left="444"/>
              <w:rPr>
                <w:rFonts w:ascii="Calibri" w:hAnsi="Calibri" w:cs="Arial"/>
                <w:sz w:val="22"/>
                <w:szCs w:val="22"/>
              </w:rPr>
            </w:pPr>
            <w:r w:rsidRPr="00490DF1">
              <w:rPr>
                <w:rFonts w:ascii="Calibri" w:hAnsi="Calibri" w:cs="Arial"/>
                <w:b/>
                <w:bCs/>
                <w:sz w:val="22"/>
                <w:szCs w:val="22"/>
              </w:rPr>
              <w:t>CD-ROM</w:t>
            </w:r>
            <w:r w:rsidRPr="00490DF1">
              <w:rPr>
                <w:rFonts w:ascii="Calibri" w:hAnsi="Calibri" w:cs="Arial"/>
                <w:sz w:val="22"/>
                <w:szCs w:val="22"/>
              </w:rPr>
              <w:t xml:space="preserve"> with projectable and printable E-Posters for teaching 30 minilessons, digital Teacher’s Guide pages, digital Learning Masters, and complete answer key,</w:t>
            </w:r>
          </w:p>
        </w:tc>
      </w:tr>
      <w:tr w:rsidR="00D300CE" w:rsidRPr="00490DF1" w:rsidTr="00D12C8E">
        <w:trPr>
          <w:tblCellSpacing w:w="0" w:type="dxa"/>
        </w:trPr>
        <w:tc>
          <w:tcPr>
            <w:tcW w:w="0" w:type="auto"/>
            <w:hideMark/>
          </w:tcPr>
          <w:p w:rsidR="00D300CE" w:rsidRPr="00490DF1" w:rsidRDefault="00D300CE" w:rsidP="00D300CE">
            <w:pPr>
              <w:rPr>
                <w:rFonts w:ascii="Calibri" w:hAnsi="Calibri" w:cs="Arial"/>
                <w:sz w:val="22"/>
                <w:szCs w:val="22"/>
              </w:rPr>
            </w:pPr>
          </w:p>
        </w:tc>
        <w:tc>
          <w:tcPr>
            <w:tcW w:w="0" w:type="auto"/>
            <w:vAlign w:val="center"/>
            <w:hideMark/>
          </w:tcPr>
          <w:p w:rsidR="00D300CE" w:rsidRPr="00490DF1" w:rsidRDefault="00D300CE" w:rsidP="00D12C8E">
            <w:pPr>
              <w:spacing w:before="100" w:beforeAutospacing="1" w:after="100" w:afterAutospacing="1"/>
              <w:ind w:left="444"/>
              <w:rPr>
                <w:rFonts w:ascii="Calibri" w:hAnsi="Calibri" w:cs="Arial"/>
                <w:sz w:val="22"/>
                <w:szCs w:val="22"/>
              </w:rPr>
            </w:pPr>
            <w:r w:rsidRPr="00490DF1">
              <w:rPr>
                <w:rFonts w:ascii="Calibri" w:hAnsi="Calibri" w:cs="Arial"/>
                <w:b/>
                <w:bCs/>
                <w:sz w:val="22"/>
                <w:szCs w:val="22"/>
              </w:rPr>
              <w:t>Teacher’s Guide</w:t>
            </w:r>
            <w:r w:rsidRPr="00490DF1">
              <w:rPr>
                <w:rFonts w:ascii="Calibri" w:hAnsi="Calibri" w:cs="Arial"/>
                <w:sz w:val="22"/>
                <w:szCs w:val="22"/>
              </w:rPr>
              <w:t xml:space="preserve"> with comprehensive Teacher’s Notes, plus student Learning Master pages in copymaster format</w:t>
            </w:r>
            <w:r w:rsidR="00D12C8E" w:rsidRPr="00490DF1">
              <w:rPr>
                <w:rFonts w:ascii="Calibri" w:hAnsi="Calibri" w:cs="Arial"/>
                <w:sz w:val="22"/>
                <w:szCs w:val="22"/>
              </w:rPr>
              <w:t>.  Great white-board resources.</w:t>
            </w:r>
            <w:r w:rsidR="00202B8D" w:rsidRPr="00490DF1">
              <w:rPr>
                <w:rFonts w:ascii="Calibri" w:hAnsi="Calibri" w:cs="Arial"/>
                <w:sz w:val="22"/>
                <w:szCs w:val="22"/>
              </w:rPr>
              <w:t xml:space="preserve">  </w:t>
            </w:r>
            <w:hyperlink r:id="rId70" w:history="1">
              <w:r w:rsidR="00202B8D" w:rsidRPr="00490DF1">
                <w:rPr>
                  <w:rStyle w:val="Hyperlink"/>
                  <w:rFonts w:ascii="Calibri" w:hAnsi="Calibri" w:cs="Arial"/>
                  <w:sz w:val="22"/>
                  <w:szCs w:val="22"/>
                </w:rPr>
                <w:t>http://www.millmarkeducation.com/products-concept-boosters.cfm</w:t>
              </w:r>
            </w:hyperlink>
            <w:r w:rsidR="00202B8D" w:rsidRPr="00490DF1">
              <w:rPr>
                <w:rFonts w:ascii="Calibri" w:hAnsi="Calibri" w:cs="Arial"/>
                <w:sz w:val="22"/>
                <w:szCs w:val="22"/>
              </w:rPr>
              <w:t xml:space="preserve"> </w:t>
            </w:r>
          </w:p>
        </w:tc>
      </w:tr>
    </w:tbl>
    <w:p w:rsidR="00D300CE" w:rsidRPr="00490DF1" w:rsidRDefault="00D300CE" w:rsidP="00D12C8E">
      <w:pPr>
        <w:pStyle w:val="Heading2"/>
        <w:spacing w:after="0" w:afterAutospacing="0"/>
        <w:ind w:left="450"/>
        <w:rPr>
          <w:rFonts w:ascii="Calibri" w:hAnsi="Calibri" w:cs="Arial"/>
          <w:i/>
          <w:sz w:val="22"/>
          <w:szCs w:val="22"/>
        </w:rPr>
      </w:pPr>
      <w:r w:rsidRPr="00490DF1">
        <w:rPr>
          <w:rFonts w:ascii="Calibri" w:hAnsi="Calibri" w:cs="Arial"/>
          <w:i/>
          <w:sz w:val="22"/>
          <w:szCs w:val="22"/>
        </w:rPr>
        <w:t xml:space="preserve">Vocabulary Boosters </w:t>
      </w:r>
      <w:r w:rsidRPr="00490DF1">
        <w:rPr>
          <w:rFonts w:ascii="Calibri" w:hAnsi="Calibri" w:cs="Arial"/>
          <w:b w:val="0"/>
          <w:i/>
          <w:sz w:val="22"/>
          <w:szCs w:val="22"/>
        </w:rPr>
        <w:t>Grades 4-8+</w:t>
      </w:r>
      <w:r w:rsidRPr="00490DF1">
        <w:rPr>
          <w:rFonts w:ascii="Calibri" w:hAnsi="Calibri" w:cs="Arial"/>
          <w:i/>
          <w:sz w:val="22"/>
          <w:szCs w:val="22"/>
        </w:rPr>
        <w:t xml:space="preserve"> </w:t>
      </w:r>
    </w:p>
    <w:p w:rsidR="00D300CE" w:rsidRPr="00386541" w:rsidRDefault="00D300CE" w:rsidP="00D12C8E">
      <w:pPr>
        <w:pStyle w:val="NormalWeb"/>
        <w:spacing w:before="0" w:beforeAutospacing="0" w:after="0" w:afterAutospacing="0"/>
        <w:ind w:left="450"/>
        <w:rPr>
          <w:rFonts w:ascii="Calibri" w:hAnsi="Calibri" w:cs="Arial"/>
          <w:b/>
          <w:color w:val="000000"/>
          <w:sz w:val="22"/>
          <w:szCs w:val="22"/>
        </w:rPr>
      </w:pPr>
      <w:r w:rsidRPr="00490DF1">
        <w:rPr>
          <w:rFonts w:ascii="Calibri" w:hAnsi="Calibri" w:cs="Arial"/>
          <w:sz w:val="22"/>
          <w:szCs w:val="22"/>
        </w:rPr>
        <w:t xml:space="preserve">Use </w:t>
      </w:r>
      <w:r w:rsidRPr="00490DF1">
        <w:rPr>
          <w:rStyle w:val="Emphasis"/>
          <w:rFonts w:ascii="Calibri" w:hAnsi="Calibri" w:cs="Arial"/>
          <w:sz w:val="22"/>
          <w:szCs w:val="22"/>
        </w:rPr>
        <w:t>Vocabulary Boosters</w:t>
      </w:r>
      <w:r w:rsidRPr="00490DF1">
        <w:rPr>
          <w:rFonts w:ascii="Calibri" w:hAnsi="Calibri" w:cs="Arial"/>
          <w:sz w:val="22"/>
          <w:szCs w:val="22"/>
        </w:rPr>
        <w:t xml:space="preserve"> to help students master </w:t>
      </w:r>
      <w:r w:rsidRPr="00490DF1">
        <w:rPr>
          <w:rFonts w:ascii="Calibri" w:hAnsi="Calibri" w:cs="Arial"/>
          <w:b/>
          <w:sz w:val="22"/>
          <w:szCs w:val="22"/>
        </w:rPr>
        <w:t>academic vocabulary and language skills</w:t>
      </w:r>
      <w:r w:rsidRPr="00490DF1">
        <w:rPr>
          <w:rFonts w:ascii="Calibri" w:hAnsi="Calibri" w:cs="Arial"/>
          <w:sz w:val="22"/>
          <w:szCs w:val="22"/>
        </w:rPr>
        <w:t xml:space="preserve"> while preparing them to learn and talk about standards-based science concepts.  Ideal for introducing, reviewing, and building concept knowledge, academic vocabulary, and </w:t>
      </w:r>
      <w:r w:rsidR="00D12C8E" w:rsidRPr="00490DF1">
        <w:rPr>
          <w:rFonts w:ascii="Calibri" w:hAnsi="Calibri" w:cs="Arial"/>
          <w:b/>
          <w:sz w:val="22"/>
          <w:szCs w:val="22"/>
        </w:rPr>
        <w:t>language patterns</w:t>
      </w:r>
      <w:r w:rsidRPr="00490DF1">
        <w:rPr>
          <w:rFonts w:ascii="Calibri" w:hAnsi="Calibri" w:cs="Arial"/>
          <w:b/>
          <w:sz w:val="22"/>
          <w:szCs w:val="22"/>
        </w:rPr>
        <w:t xml:space="preserve"> </w:t>
      </w:r>
      <w:r w:rsidRPr="00386541">
        <w:rPr>
          <w:rFonts w:ascii="Calibri" w:hAnsi="Calibri" w:cs="Arial"/>
          <w:b/>
          <w:color w:val="000000"/>
          <w:sz w:val="22"/>
          <w:szCs w:val="22"/>
        </w:rPr>
        <w:t>(Note: There are sample sentence prompts on the back of each picture card.)</w:t>
      </w:r>
    </w:p>
    <w:p w:rsidR="00F050EF" w:rsidRPr="00490DF1" w:rsidRDefault="00297154" w:rsidP="00D12C8E">
      <w:pPr>
        <w:pStyle w:val="NormalWeb"/>
        <w:spacing w:before="0" w:beforeAutospacing="0" w:after="0" w:afterAutospacing="0"/>
        <w:ind w:firstLine="450"/>
        <w:rPr>
          <w:rFonts w:ascii="Calibri" w:hAnsi="Calibri" w:cs="Arial"/>
          <w:b/>
          <w:color w:val="FF0000"/>
          <w:sz w:val="22"/>
          <w:szCs w:val="22"/>
        </w:rPr>
      </w:pPr>
      <w:hyperlink r:id="rId71" w:history="1">
        <w:r w:rsidR="00F050EF" w:rsidRPr="00490DF1">
          <w:rPr>
            <w:rStyle w:val="Hyperlink"/>
            <w:rFonts w:ascii="Calibri" w:hAnsi="Calibri" w:cs="Arial"/>
            <w:sz w:val="22"/>
            <w:szCs w:val="22"/>
          </w:rPr>
          <w:t>http://www.millmarkeducation.com/products-vocabulary-boosters.cfm</w:t>
        </w:r>
      </w:hyperlink>
      <w:r w:rsidR="00D12C8E" w:rsidRPr="00490DF1">
        <w:rPr>
          <w:rFonts w:ascii="Calibri" w:hAnsi="Calibri" w:cs="Arial"/>
          <w:b/>
          <w:color w:val="FF0000"/>
          <w:sz w:val="22"/>
          <w:szCs w:val="22"/>
        </w:rPr>
        <w:t xml:space="preserve"> </w:t>
      </w:r>
    </w:p>
    <w:p w:rsidR="00D12C8E" w:rsidRDefault="00D12C8E" w:rsidP="007B47F9">
      <w:pPr>
        <w:pStyle w:val="NormalWeb"/>
        <w:spacing w:before="0" w:beforeAutospacing="0" w:after="0" w:afterAutospacing="0"/>
        <w:rPr>
          <w:rFonts w:ascii="Calibri" w:hAnsi="Calibri" w:cs="Arial"/>
          <w:b/>
          <w:color w:val="00B050"/>
          <w:sz w:val="22"/>
          <w:szCs w:val="22"/>
        </w:rPr>
      </w:pPr>
      <w:r w:rsidRPr="00386541">
        <w:rPr>
          <w:rFonts w:ascii="Calibri" w:hAnsi="Calibri" w:cs="Arial"/>
          <w:b/>
          <w:color w:val="00B050"/>
          <w:sz w:val="22"/>
          <w:szCs w:val="22"/>
        </w:rPr>
        <w:t>Appropriate for High School</w:t>
      </w:r>
      <w:r w:rsidR="00084D33" w:rsidRPr="00386541">
        <w:rPr>
          <w:rFonts w:ascii="Calibri" w:hAnsi="Calibri" w:cs="Arial"/>
          <w:b/>
          <w:color w:val="00B050"/>
          <w:sz w:val="22"/>
          <w:szCs w:val="22"/>
        </w:rPr>
        <w:t xml:space="preserve"> ELLs</w:t>
      </w:r>
    </w:p>
    <w:p w:rsidR="000220A2" w:rsidRDefault="000220A2" w:rsidP="007B47F9">
      <w:pPr>
        <w:pStyle w:val="NormalWeb"/>
        <w:spacing w:before="0" w:beforeAutospacing="0" w:after="0" w:afterAutospacing="0"/>
        <w:rPr>
          <w:rFonts w:ascii="Calibri" w:hAnsi="Calibri" w:cs="Arial"/>
          <w:b/>
          <w:color w:val="00B050"/>
          <w:sz w:val="22"/>
          <w:szCs w:val="22"/>
        </w:rPr>
      </w:pPr>
    </w:p>
    <w:p w:rsidR="00B83AB7" w:rsidRPr="004F4AC0" w:rsidRDefault="00B83AB7" w:rsidP="00B83AB7">
      <w:pPr>
        <w:rPr>
          <w:rFonts w:ascii="Calibri" w:hAnsi="Calibri" w:cs="Arial"/>
          <w:bCs/>
          <w:color w:val="FF0000"/>
        </w:rPr>
      </w:pPr>
      <w:r w:rsidRPr="00B83AB7">
        <w:rPr>
          <w:rFonts w:ascii="Calibri" w:hAnsi="Calibri" w:cs="Arial"/>
          <w:b/>
          <w:bCs/>
          <w:i/>
        </w:rPr>
        <w:t>National Geographic Ladders Science (Grades 3-5)</w:t>
      </w:r>
      <w:r w:rsidRPr="00B83AB7">
        <w:rPr>
          <w:rFonts w:ascii="Calibri" w:hAnsi="Calibri" w:cs="Arial"/>
          <w:b/>
          <w:bCs/>
          <w:i/>
        </w:rPr>
        <w:br/>
      </w:r>
      <w:r w:rsidRPr="00B83AB7">
        <w:rPr>
          <w:rFonts w:ascii="Calibri" w:hAnsi="Calibri" w:cs="Arial"/>
          <w:b/>
          <w:bCs/>
        </w:rPr>
        <w:t>National Geographic Ladders Science</w:t>
      </w:r>
      <w:r w:rsidRPr="00B83AB7">
        <w:rPr>
          <w:rFonts w:ascii="Calibri" w:hAnsi="Calibri" w:cs="Arial"/>
          <w:bCs/>
        </w:rPr>
        <w:t xml:space="preserve"> is a collection of science informational text readers, designed to meet the challenges of teaching science to students at various reading levels. Each title is provided in three books at three different reading levels, (above-level, on-level, and below-level) all containing the same amazing science content and stunning National Geographic visuals. This program supports both the Common Core State Standards and the Next Generation Science Standards. Digital eBooks and </w:t>
      </w:r>
      <w:r w:rsidRPr="004F4AC0">
        <w:rPr>
          <w:rFonts w:ascii="Calibri" w:hAnsi="Calibri" w:cs="Arial"/>
          <w:bCs/>
          <w:color w:val="FF0000"/>
        </w:rPr>
        <w:t>Spanish versions are also available for on-level books only.</w:t>
      </w:r>
    </w:p>
    <w:p w:rsidR="00B83AB7" w:rsidRPr="00B83AB7" w:rsidRDefault="00B83AB7" w:rsidP="00B83AB7">
      <w:pPr>
        <w:rPr>
          <w:rFonts w:ascii="Calibri" w:hAnsi="Calibri" w:cs="Arial"/>
          <w:bCs/>
        </w:rPr>
      </w:pPr>
      <w:r w:rsidRPr="00B83AB7">
        <w:rPr>
          <w:rFonts w:ascii="Calibri" w:hAnsi="Calibri" w:cs="Arial"/>
          <w:bCs/>
        </w:rPr>
        <w:t>National Geographic Ladders Science covers Life, Earth, Physical Science, and STEM topics and features National Geographic Explorers and photographers. Online Teacher’s Guides are available and include Science Background, Reading and Science Objectives, Literacy Overview, and teaching strategies to achieve success in your Common Core and NGSS classroom.</w:t>
      </w:r>
    </w:p>
    <w:p w:rsidR="00B83AB7" w:rsidRPr="00B83AB7" w:rsidRDefault="00B83AB7" w:rsidP="00B83AB7">
      <w:pPr>
        <w:rPr>
          <w:rFonts w:ascii="Calibri" w:hAnsi="Calibri" w:cs="Arial"/>
          <w:bCs/>
        </w:rPr>
      </w:pPr>
      <w:r w:rsidRPr="00B83AB7">
        <w:rPr>
          <w:rFonts w:ascii="Calibri" w:hAnsi="Calibri" w:cs="Arial"/>
          <w:bCs/>
        </w:rPr>
        <w:t>A sample of National Geographic Ladders Science can be found at:</w:t>
      </w:r>
      <w:hyperlink r:id="rId72" w:history="1">
        <w:r w:rsidRPr="00B83AB7">
          <w:rPr>
            <w:rStyle w:val="Hyperlink"/>
            <w:rFonts w:ascii="Calibri" w:hAnsi="Calibri" w:cs="Arial"/>
            <w:bCs/>
          </w:rPr>
          <w:t>http://catalog.proemags.com/publication/f0c9d17d</w:t>
        </w:r>
      </w:hyperlink>
    </w:p>
    <w:p w:rsidR="00B83AB7" w:rsidRPr="00B83AB7" w:rsidRDefault="00B83AB7" w:rsidP="00B83AB7">
      <w:pPr>
        <w:rPr>
          <w:rFonts w:ascii="Calibri" w:hAnsi="Calibri" w:cs="Arial"/>
          <w:bCs/>
        </w:rPr>
      </w:pPr>
      <w:r w:rsidRPr="00B83AB7">
        <w:rPr>
          <w:rFonts w:ascii="Calibri" w:hAnsi="Calibri" w:cs="Arial"/>
          <w:bCs/>
        </w:rPr>
        <w:t>For more information about the National Geographic Ladders Program visit:</w:t>
      </w:r>
      <w:r w:rsidRPr="00B83AB7">
        <w:rPr>
          <w:rFonts w:ascii="Calibri" w:hAnsi="Calibri" w:cs="Arial"/>
          <w:bCs/>
        </w:rPr>
        <w:br/>
      </w:r>
      <w:hyperlink r:id="rId73" w:history="1">
        <w:r w:rsidRPr="00B83AB7">
          <w:rPr>
            <w:rStyle w:val="Hyperlink"/>
            <w:rFonts w:ascii="Calibri" w:hAnsi="Calibri" w:cs="Arial"/>
            <w:bCs/>
          </w:rPr>
          <w:t>http://NGL.Cengage.com/Ladders</w:t>
        </w:r>
      </w:hyperlink>
    </w:p>
    <w:p w:rsidR="004F4AC0" w:rsidRPr="004F4AC0" w:rsidRDefault="004F4AC0" w:rsidP="004F4AC0">
      <w:pPr>
        <w:rPr>
          <w:rFonts w:ascii="Calibri" w:hAnsi="Calibri" w:cs="Arial"/>
          <w:bCs/>
          <w:color w:val="00B050"/>
        </w:rPr>
      </w:pPr>
      <w:r w:rsidRPr="004F4AC0">
        <w:rPr>
          <w:rFonts w:ascii="Calibri" w:hAnsi="Calibri" w:cs="Arial"/>
          <w:bCs/>
          <w:color w:val="00B050"/>
        </w:rPr>
        <w:t>Appropriate for High School ELLs</w:t>
      </w:r>
    </w:p>
    <w:p w:rsidR="00B83AB7" w:rsidRDefault="00B83AB7" w:rsidP="000220A2">
      <w:pPr>
        <w:rPr>
          <w:rFonts w:ascii="Calibri" w:hAnsi="Calibri" w:cs="Arial"/>
          <w:b/>
          <w:bCs/>
        </w:rPr>
      </w:pPr>
    </w:p>
    <w:p w:rsidR="004F4AC0" w:rsidRDefault="000220A2" w:rsidP="004F4AC0">
      <w:pPr>
        <w:rPr>
          <w:rFonts w:ascii="Calibri" w:hAnsi="Calibri" w:cs="Arial"/>
          <w:b/>
          <w:bCs/>
        </w:rPr>
      </w:pPr>
      <w:r>
        <w:rPr>
          <w:rFonts w:ascii="Calibri" w:hAnsi="Calibri" w:cs="Arial"/>
          <w:b/>
          <w:bCs/>
        </w:rPr>
        <w:t>iCivics</w:t>
      </w:r>
    </w:p>
    <w:p w:rsidR="00040D7A" w:rsidRPr="004F4AC0" w:rsidRDefault="000220A2" w:rsidP="004F4AC0">
      <w:pPr>
        <w:rPr>
          <w:rFonts w:ascii="Calibri" w:hAnsi="Calibri" w:cs="Arial"/>
          <w:b/>
          <w:sz w:val="22"/>
          <w:szCs w:val="22"/>
        </w:rPr>
      </w:pPr>
      <w:r w:rsidRPr="000220A2">
        <w:rPr>
          <w:rFonts w:ascii="Calibri" w:hAnsi="Calibri"/>
          <w:sz w:val="22"/>
          <w:szCs w:val="22"/>
        </w:rPr>
        <w:t xml:space="preserve">iCivics prepares young Americans to become knowledgeable, engaged 21st century citizens by creating </w:t>
      </w:r>
      <w:r w:rsidRPr="000220A2">
        <w:rPr>
          <w:rFonts w:ascii="Calibri" w:hAnsi="Calibri"/>
          <w:b/>
          <w:sz w:val="22"/>
          <w:szCs w:val="22"/>
          <w:highlight w:val="yellow"/>
        </w:rPr>
        <w:t>free</w:t>
      </w:r>
      <w:r w:rsidRPr="000220A2">
        <w:rPr>
          <w:rFonts w:ascii="Calibri" w:hAnsi="Calibri"/>
          <w:sz w:val="22"/>
          <w:szCs w:val="22"/>
        </w:rPr>
        <w:t xml:space="preserve"> and innovative educational materials.</w:t>
      </w:r>
      <w:r>
        <w:rPr>
          <w:rFonts w:ascii="Calibri" w:hAnsi="Calibri"/>
          <w:sz w:val="22"/>
          <w:szCs w:val="22"/>
        </w:rPr>
        <w:t xml:space="preserve">  See the full description in the secondary </w:t>
      </w:r>
      <w:hyperlink w:anchor="twentyfour" w:history="1">
        <w:r w:rsidRPr="00C3440C">
          <w:rPr>
            <w:rStyle w:val="Hyperlink"/>
            <w:rFonts w:ascii="Calibri" w:hAnsi="Calibri"/>
            <w:b/>
            <w:sz w:val="22"/>
            <w:szCs w:val="22"/>
          </w:rPr>
          <w:t>Social Sciences</w:t>
        </w:r>
      </w:hyperlink>
      <w:r w:rsidRPr="000220A2">
        <w:rPr>
          <w:rFonts w:ascii="Calibri" w:hAnsi="Calibri"/>
          <w:b/>
          <w:sz w:val="22"/>
          <w:szCs w:val="22"/>
        </w:rPr>
        <w:t xml:space="preserve"> </w:t>
      </w:r>
      <w:r w:rsidR="00C3440C">
        <w:rPr>
          <w:rFonts w:ascii="Calibri" w:hAnsi="Calibri"/>
          <w:sz w:val="22"/>
          <w:szCs w:val="22"/>
        </w:rPr>
        <w:t>section.</w:t>
      </w:r>
    </w:p>
    <w:p w:rsidR="004F4AC0" w:rsidRDefault="004F4AC0" w:rsidP="00740792">
      <w:pPr>
        <w:pStyle w:val="NormalWeb"/>
        <w:spacing w:before="0" w:beforeAutospacing="0" w:after="0" w:afterAutospacing="0"/>
        <w:rPr>
          <w:rFonts w:ascii="Calibri" w:hAnsi="Calibri" w:cs="Arial"/>
          <w:b/>
          <w:sz w:val="22"/>
          <w:szCs w:val="22"/>
        </w:rPr>
      </w:pPr>
    </w:p>
    <w:p w:rsidR="0017507B" w:rsidRDefault="0017507B" w:rsidP="00740792">
      <w:pPr>
        <w:pStyle w:val="NormalWeb"/>
        <w:spacing w:before="0" w:beforeAutospacing="0" w:after="0" w:afterAutospacing="0"/>
        <w:rPr>
          <w:rFonts w:ascii="Calibri" w:hAnsi="Calibri" w:cs="Arial"/>
          <w:sz w:val="22"/>
          <w:szCs w:val="22"/>
        </w:rPr>
      </w:pPr>
      <w:r w:rsidRPr="00490DF1">
        <w:rPr>
          <w:rFonts w:ascii="Calibri" w:hAnsi="Calibri" w:cs="Arial"/>
          <w:b/>
          <w:sz w:val="22"/>
          <w:szCs w:val="22"/>
        </w:rPr>
        <w:t>MATH</w:t>
      </w:r>
      <w:r w:rsidR="007417DD" w:rsidRPr="00490DF1">
        <w:rPr>
          <w:rFonts w:ascii="Calibri" w:hAnsi="Calibri" w:cs="Arial"/>
          <w:b/>
          <w:sz w:val="22"/>
          <w:szCs w:val="22"/>
        </w:rPr>
        <w:t xml:space="preserve"> </w:t>
      </w:r>
      <w:r w:rsidR="007417DD" w:rsidRPr="00490DF1">
        <w:rPr>
          <w:rFonts w:ascii="Calibri" w:hAnsi="Calibri" w:cs="Arial"/>
          <w:sz w:val="22"/>
          <w:szCs w:val="22"/>
        </w:rPr>
        <w:t>(Grades 3-5)</w:t>
      </w:r>
    </w:p>
    <w:p w:rsidR="0064222C" w:rsidRPr="000220A2" w:rsidRDefault="0064222C" w:rsidP="00740792">
      <w:pPr>
        <w:pStyle w:val="NormalWeb"/>
        <w:spacing w:before="0" w:beforeAutospacing="0" w:after="0" w:afterAutospacing="0"/>
        <w:rPr>
          <w:rFonts w:ascii="Calibri" w:hAnsi="Calibri" w:cs="Arial"/>
          <w:sz w:val="22"/>
          <w:szCs w:val="22"/>
        </w:rPr>
      </w:pPr>
      <w:r w:rsidRPr="0064222C">
        <w:rPr>
          <w:rFonts w:ascii="Calibri" w:hAnsi="Calibri" w:cs="Arial"/>
          <w:b/>
          <w:sz w:val="22"/>
          <w:szCs w:val="22"/>
        </w:rPr>
        <w:t xml:space="preserve">HELP Math Program </w:t>
      </w:r>
      <w:r>
        <w:rPr>
          <w:rFonts w:ascii="Calibri" w:hAnsi="Calibri" w:cs="Arial"/>
          <w:b/>
          <w:sz w:val="22"/>
          <w:szCs w:val="22"/>
        </w:rPr>
        <w:t xml:space="preserve"> This is a</w:t>
      </w:r>
      <w:r w:rsidR="004A40A6">
        <w:rPr>
          <w:rFonts w:ascii="Calibri" w:hAnsi="Calibri" w:cs="Arial"/>
          <w:b/>
          <w:sz w:val="22"/>
          <w:szCs w:val="22"/>
        </w:rPr>
        <w:t xml:space="preserve"> </w:t>
      </w:r>
      <w:r>
        <w:rPr>
          <w:rFonts w:ascii="Calibri" w:hAnsi="Calibri" w:cs="Arial"/>
          <w:b/>
          <w:sz w:val="22"/>
          <w:szCs w:val="22"/>
        </w:rPr>
        <w:t>web-based program</w:t>
      </w:r>
      <w:r w:rsidR="004A40A6">
        <w:rPr>
          <w:rFonts w:ascii="Calibri" w:hAnsi="Calibri" w:cs="Arial"/>
          <w:b/>
          <w:sz w:val="22"/>
          <w:szCs w:val="22"/>
        </w:rPr>
        <w:t xml:space="preserve"> for grades 3-10</w:t>
      </w:r>
      <w:r>
        <w:rPr>
          <w:rFonts w:ascii="Calibri" w:hAnsi="Calibri" w:cs="Arial"/>
          <w:b/>
          <w:sz w:val="22"/>
          <w:szCs w:val="22"/>
        </w:rPr>
        <w:t xml:space="preserve">.  </w:t>
      </w:r>
      <w:r w:rsidRPr="000220A2">
        <w:rPr>
          <w:rFonts w:ascii="Calibri" w:hAnsi="Calibri" w:cs="Arial"/>
          <w:sz w:val="22"/>
          <w:szCs w:val="22"/>
        </w:rPr>
        <w:t xml:space="preserve">See the full description </w:t>
      </w:r>
      <w:r w:rsidR="004A40A6" w:rsidRPr="000220A2">
        <w:rPr>
          <w:rFonts w:ascii="Calibri" w:hAnsi="Calibri" w:cs="Arial"/>
          <w:sz w:val="22"/>
          <w:szCs w:val="22"/>
        </w:rPr>
        <w:t xml:space="preserve">in </w:t>
      </w:r>
      <w:r w:rsidRPr="000220A2">
        <w:rPr>
          <w:rFonts w:ascii="Calibri" w:hAnsi="Calibri" w:cs="Arial"/>
          <w:sz w:val="22"/>
          <w:szCs w:val="22"/>
        </w:rPr>
        <w:t>the sec</w:t>
      </w:r>
      <w:r w:rsidR="004A40A6" w:rsidRPr="000220A2">
        <w:rPr>
          <w:rFonts w:ascii="Calibri" w:hAnsi="Calibri" w:cs="Arial"/>
          <w:sz w:val="22"/>
          <w:szCs w:val="22"/>
        </w:rPr>
        <w:t>ondary</w:t>
      </w:r>
      <w:r w:rsidR="00C3440C">
        <w:rPr>
          <w:rFonts w:ascii="Calibri" w:hAnsi="Calibri" w:cs="Arial"/>
          <w:sz w:val="22"/>
          <w:szCs w:val="22"/>
        </w:rPr>
        <w:t xml:space="preserve"> </w:t>
      </w:r>
      <w:hyperlink w:anchor="twentytwo" w:history="1">
        <w:r w:rsidR="00C3440C" w:rsidRPr="00C3440C">
          <w:rPr>
            <w:rStyle w:val="Hyperlink"/>
            <w:rFonts w:ascii="Calibri" w:hAnsi="Calibri" w:cs="Arial"/>
            <w:sz w:val="22"/>
            <w:szCs w:val="22"/>
          </w:rPr>
          <w:t>MA</w:t>
        </w:r>
        <w:r w:rsidR="00C3440C" w:rsidRPr="00C3440C">
          <w:rPr>
            <w:rStyle w:val="Hyperlink"/>
            <w:rFonts w:ascii="Calibri" w:hAnsi="Calibri" w:cs="Arial"/>
            <w:sz w:val="22"/>
            <w:szCs w:val="22"/>
          </w:rPr>
          <w:t>T</w:t>
        </w:r>
        <w:r w:rsidR="00C3440C" w:rsidRPr="00C3440C">
          <w:rPr>
            <w:rStyle w:val="Hyperlink"/>
            <w:rFonts w:ascii="Calibri" w:hAnsi="Calibri" w:cs="Arial"/>
            <w:sz w:val="22"/>
            <w:szCs w:val="22"/>
          </w:rPr>
          <w:t>H</w:t>
        </w:r>
      </w:hyperlink>
      <w:r w:rsidR="00C3440C">
        <w:rPr>
          <w:rFonts w:ascii="Calibri" w:hAnsi="Calibri" w:cs="Arial"/>
          <w:sz w:val="22"/>
          <w:szCs w:val="22"/>
        </w:rPr>
        <w:t xml:space="preserve"> </w:t>
      </w:r>
      <w:r w:rsidR="004A40A6" w:rsidRPr="000220A2">
        <w:rPr>
          <w:rFonts w:ascii="Calibri" w:hAnsi="Calibri" w:cs="Arial"/>
          <w:sz w:val="22"/>
          <w:szCs w:val="22"/>
        </w:rPr>
        <w:t>Section</w:t>
      </w:r>
      <w:r w:rsidR="00C3440C">
        <w:rPr>
          <w:rFonts w:ascii="Calibri" w:hAnsi="Calibri" w:cs="Arial"/>
          <w:sz w:val="22"/>
          <w:szCs w:val="22"/>
        </w:rPr>
        <w:t>.</w:t>
      </w:r>
    </w:p>
    <w:p w:rsidR="0064222C" w:rsidRPr="0064222C" w:rsidRDefault="0064222C" w:rsidP="00740792">
      <w:pPr>
        <w:pStyle w:val="NormalWeb"/>
        <w:spacing w:before="0" w:beforeAutospacing="0" w:after="0" w:afterAutospacing="0"/>
        <w:rPr>
          <w:rFonts w:ascii="Calibri" w:hAnsi="Calibri" w:cs="Arial"/>
          <w:b/>
          <w:sz w:val="22"/>
          <w:szCs w:val="22"/>
        </w:rPr>
      </w:pPr>
    </w:p>
    <w:p w:rsidR="00740792" w:rsidRPr="00490DF1" w:rsidRDefault="00740792" w:rsidP="00740792">
      <w:pPr>
        <w:pStyle w:val="NormalWeb"/>
        <w:spacing w:before="0" w:beforeAutospacing="0" w:after="0" w:afterAutospacing="0"/>
        <w:rPr>
          <w:rFonts w:ascii="Calibri" w:hAnsi="Calibri" w:cs="Arial"/>
          <w:b/>
          <w:sz w:val="22"/>
          <w:szCs w:val="22"/>
        </w:rPr>
      </w:pPr>
      <w:r w:rsidRPr="00490DF1">
        <w:rPr>
          <w:rFonts w:ascii="Calibri" w:hAnsi="Calibri" w:cs="Arial"/>
          <w:b/>
          <w:sz w:val="22"/>
          <w:szCs w:val="22"/>
        </w:rPr>
        <w:t>The</w:t>
      </w:r>
      <w:r w:rsidRPr="00490DF1">
        <w:rPr>
          <w:rStyle w:val="Emphasis"/>
          <w:rFonts w:ascii="Calibri" w:hAnsi="Calibri" w:cs="Arial"/>
          <w:b/>
          <w:sz w:val="22"/>
          <w:szCs w:val="22"/>
        </w:rPr>
        <w:t xml:space="preserve"> Academic Language Notebooks</w:t>
      </w:r>
      <w:r w:rsidRPr="00490DF1">
        <w:rPr>
          <w:rFonts w:ascii="Calibri" w:hAnsi="Calibri" w:cs="Arial"/>
          <w:b/>
          <w:sz w:val="22"/>
          <w:szCs w:val="22"/>
        </w:rPr>
        <w:t xml:space="preserve"> (ALN) </w:t>
      </w:r>
    </w:p>
    <w:p w:rsidR="00740792" w:rsidRPr="00490DF1" w:rsidRDefault="00D7668F" w:rsidP="00740792">
      <w:pPr>
        <w:pStyle w:val="NormalWeb"/>
        <w:spacing w:before="0" w:beforeAutospacing="0" w:after="0" w:afterAutospacing="0"/>
        <w:rPr>
          <w:rFonts w:ascii="Calibri" w:hAnsi="Calibri" w:cs="Arial"/>
          <w:sz w:val="22"/>
          <w:szCs w:val="22"/>
        </w:rPr>
      </w:pPr>
      <w:r w:rsidRPr="00490DF1">
        <w:rPr>
          <w:rFonts w:ascii="Calibri" w:hAnsi="Calibri" w:cs="Arial"/>
          <w:sz w:val="22"/>
          <w:szCs w:val="22"/>
        </w:rPr>
        <w:t>Description: This resource was</w:t>
      </w:r>
      <w:r w:rsidR="00740792" w:rsidRPr="00490DF1">
        <w:rPr>
          <w:rFonts w:ascii="Calibri" w:hAnsi="Calibri" w:cs="Arial"/>
          <w:sz w:val="22"/>
          <w:szCs w:val="22"/>
        </w:rPr>
        <w:t xml:space="preserve"> developed </w:t>
      </w:r>
      <w:r w:rsidRPr="00490DF1">
        <w:rPr>
          <w:rFonts w:ascii="Calibri" w:hAnsi="Calibri" w:cs="Arial"/>
          <w:sz w:val="22"/>
          <w:szCs w:val="22"/>
        </w:rPr>
        <w:t xml:space="preserve">by Course Crafters </w:t>
      </w:r>
      <w:r w:rsidR="00740792" w:rsidRPr="00490DF1">
        <w:rPr>
          <w:rFonts w:ascii="Calibri" w:hAnsi="Calibri" w:cs="Arial"/>
          <w:sz w:val="22"/>
          <w:szCs w:val="22"/>
        </w:rPr>
        <w:t>especially for English language learners (ELLs) in grades</w:t>
      </w:r>
      <w:r w:rsidR="00740792" w:rsidRPr="00490DF1">
        <w:rPr>
          <w:rFonts w:ascii="Calibri" w:hAnsi="Calibri" w:cs="Arial"/>
          <w:b/>
          <w:sz w:val="22"/>
          <w:szCs w:val="22"/>
        </w:rPr>
        <w:t xml:space="preserve"> 3, 4, and 5</w:t>
      </w:r>
      <w:r w:rsidR="00740792" w:rsidRPr="00490DF1">
        <w:rPr>
          <w:rFonts w:ascii="Calibri" w:hAnsi="Calibri" w:cs="Arial"/>
          <w:sz w:val="22"/>
          <w:szCs w:val="22"/>
        </w:rPr>
        <w:t xml:space="preserve">. The Language of Math helps young ELLs at the intermediate and advanced levels of English language proficiency learn and practice the essential mathematics language and concepts these students need to succeed academically at grade level. </w:t>
      </w:r>
      <w:r w:rsidRPr="00490DF1">
        <w:rPr>
          <w:rFonts w:ascii="Calibri" w:hAnsi="Calibri" w:cs="Arial"/>
          <w:sz w:val="22"/>
          <w:szCs w:val="22"/>
        </w:rPr>
        <w:t>These materials provide ESL supplement for math instructions.</w:t>
      </w:r>
    </w:p>
    <w:p w:rsidR="00D7668F" w:rsidRPr="00490DF1" w:rsidRDefault="00297154" w:rsidP="00740792">
      <w:pPr>
        <w:pStyle w:val="NormalWeb"/>
        <w:spacing w:before="0" w:beforeAutospacing="0" w:after="0" w:afterAutospacing="0"/>
        <w:rPr>
          <w:rFonts w:ascii="Calibri" w:hAnsi="Calibri" w:cs="Arial"/>
          <w:sz w:val="22"/>
          <w:szCs w:val="22"/>
        </w:rPr>
      </w:pPr>
      <w:hyperlink r:id="rId74" w:history="1">
        <w:r w:rsidR="0014296F" w:rsidRPr="00490DF1">
          <w:rPr>
            <w:rStyle w:val="Hyperlink"/>
            <w:rFonts w:ascii="Calibri" w:hAnsi="Calibri" w:cs="Arial"/>
            <w:sz w:val="22"/>
            <w:szCs w:val="22"/>
          </w:rPr>
          <w:t>http://www.perfectionlearning.com/the-language-of-math</w:t>
        </w:r>
      </w:hyperlink>
      <w:r w:rsidR="0014296F" w:rsidRPr="00490DF1">
        <w:rPr>
          <w:rFonts w:ascii="Calibri" w:hAnsi="Calibri" w:cs="Arial"/>
          <w:sz w:val="22"/>
          <w:szCs w:val="22"/>
        </w:rPr>
        <w:t xml:space="preserve"> </w:t>
      </w:r>
    </w:p>
    <w:p w:rsidR="00740792" w:rsidRPr="00490DF1" w:rsidRDefault="00740792" w:rsidP="00037813">
      <w:pPr>
        <w:rPr>
          <w:rFonts w:ascii="Calibri" w:hAnsi="Calibri" w:cs="Arial"/>
          <w:sz w:val="22"/>
          <w:szCs w:val="22"/>
        </w:rPr>
      </w:pPr>
    </w:p>
    <w:p w:rsidR="004A40A6" w:rsidRDefault="004A40A6" w:rsidP="00037813">
      <w:pPr>
        <w:rPr>
          <w:rFonts w:ascii="Calibri" w:hAnsi="Calibri" w:cs="Arial"/>
          <w:b/>
          <w:highlight w:val="yellow"/>
        </w:rPr>
      </w:pPr>
      <w:bookmarkStart w:id="22" w:name="nineteen"/>
    </w:p>
    <w:p w:rsidR="004574B3" w:rsidRPr="005E4337" w:rsidRDefault="007B173D" w:rsidP="00037813">
      <w:pPr>
        <w:rPr>
          <w:rFonts w:ascii="Calibri" w:hAnsi="Calibri" w:cs="Arial"/>
          <w:b/>
        </w:rPr>
      </w:pPr>
      <w:r w:rsidRPr="005E4337">
        <w:rPr>
          <w:rFonts w:ascii="Calibri" w:hAnsi="Calibri" w:cs="Arial"/>
          <w:b/>
          <w:highlight w:val="yellow"/>
        </w:rPr>
        <w:t xml:space="preserve">SECONDARY </w:t>
      </w:r>
      <w:r w:rsidR="00AC3B25" w:rsidRPr="005E4337">
        <w:rPr>
          <w:rFonts w:ascii="Calibri" w:hAnsi="Calibri" w:cs="Arial"/>
          <w:b/>
          <w:highlight w:val="yellow"/>
        </w:rPr>
        <w:t>CONTENT</w:t>
      </w:r>
      <w:r w:rsidRPr="005E4337">
        <w:rPr>
          <w:rFonts w:ascii="Calibri" w:hAnsi="Calibri" w:cs="Arial"/>
          <w:b/>
          <w:highlight w:val="yellow"/>
        </w:rPr>
        <w:t xml:space="preserve"> BY DISCIPLINES</w:t>
      </w:r>
    </w:p>
    <w:bookmarkEnd w:id="22"/>
    <w:p w:rsidR="00E337D1" w:rsidRPr="00490DF1" w:rsidRDefault="00E337D1" w:rsidP="00037813">
      <w:pPr>
        <w:rPr>
          <w:rFonts w:ascii="Calibri" w:hAnsi="Calibri" w:cs="Arial"/>
          <w:b/>
          <w:sz w:val="22"/>
          <w:szCs w:val="22"/>
        </w:rPr>
      </w:pPr>
    </w:p>
    <w:p w:rsidR="00F271B7" w:rsidRPr="00490DF1" w:rsidRDefault="004574B3" w:rsidP="0017507B">
      <w:pPr>
        <w:rPr>
          <w:rFonts w:ascii="Calibri" w:hAnsi="Calibri" w:cs="Arial"/>
          <w:sz w:val="22"/>
          <w:szCs w:val="22"/>
        </w:rPr>
      </w:pPr>
      <w:r w:rsidRPr="00490DF1">
        <w:rPr>
          <w:rFonts w:ascii="Calibri" w:hAnsi="Calibri" w:cs="Arial"/>
          <w:sz w:val="22"/>
          <w:szCs w:val="22"/>
        </w:rPr>
        <w:t>The</w:t>
      </w:r>
      <w:r w:rsidR="0017507B" w:rsidRPr="00490DF1">
        <w:rPr>
          <w:rFonts w:ascii="Calibri" w:hAnsi="Calibri" w:cs="Arial"/>
          <w:sz w:val="22"/>
          <w:szCs w:val="22"/>
        </w:rPr>
        <w:t xml:space="preserve"> following</w:t>
      </w:r>
      <w:r w:rsidRPr="00490DF1">
        <w:rPr>
          <w:rFonts w:ascii="Calibri" w:hAnsi="Calibri" w:cs="Arial"/>
          <w:sz w:val="22"/>
          <w:szCs w:val="22"/>
        </w:rPr>
        <w:t xml:space="preserve"> materials provide support for mainstream teachers or ESL content instruction</w:t>
      </w:r>
      <w:r w:rsidR="00972B38" w:rsidRPr="00490DF1">
        <w:rPr>
          <w:rFonts w:ascii="Calibri" w:hAnsi="Calibri" w:cs="Arial"/>
          <w:sz w:val="22"/>
          <w:szCs w:val="22"/>
        </w:rPr>
        <w:t xml:space="preserve">  </w:t>
      </w:r>
      <w:r w:rsidR="00C65C85" w:rsidRPr="00490DF1">
        <w:rPr>
          <w:rFonts w:ascii="Calibri" w:hAnsi="Calibri" w:cs="Arial"/>
          <w:sz w:val="22"/>
          <w:szCs w:val="22"/>
        </w:rPr>
        <w:t xml:space="preserve"> </w:t>
      </w:r>
      <w:r w:rsidR="00F271B7" w:rsidRPr="00490DF1">
        <w:rPr>
          <w:rFonts w:ascii="Calibri" w:hAnsi="Calibri" w:cs="Arial"/>
          <w:sz w:val="22"/>
          <w:szCs w:val="22"/>
        </w:rPr>
        <w:t xml:space="preserve">See </w:t>
      </w:r>
      <w:r w:rsidR="00F271B7" w:rsidRPr="00490DF1">
        <w:rPr>
          <w:rFonts w:ascii="Calibri" w:hAnsi="Calibri" w:cs="Arial"/>
          <w:i/>
          <w:sz w:val="22"/>
          <w:szCs w:val="22"/>
        </w:rPr>
        <w:t>ConceptLinks</w:t>
      </w:r>
      <w:r w:rsidR="00F271B7" w:rsidRPr="00490DF1">
        <w:rPr>
          <w:rFonts w:ascii="Calibri" w:hAnsi="Calibri" w:cs="Arial"/>
          <w:sz w:val="22"/>
          <w:szCs w:val="22"/>
        </w:rPr>
        <w:t xml:space="preserve"> above, a 4-8 resource</w:t>
      </w:r>
      <w:r w:rsidR="00972B38" w:rsidRPr="00490DF1">
        <w:rPr>
          <w:rFonts w:ascii="Calibri" w:hAnsi="Calibri" w:cs="Arial"/>
          <w:sz w:val="22"/>
          <w:szCs w:val="22"/>
        </w:rPr>
        <w:t xml:space="preserve"> and </w:t>
      </w:r>
      <w:r w:rsidR="007417DD" w:rsidRPr="008F5D20">
        <w:rPr>
          <w:rFonts w:ascii="Calibri" w:hAnsi="Calibri" w:cs="Arial"/>
          <w:b/>
          <w:color w:val="00B050"/>
          <w:sz w:val="22"/>
          <w:szCs w:val="22"/>
        </w:rPr>
        <w:t xml:space="preserve">others indicated in </w:t>
      </w:r>
      <w:r w:rsidR="00386541" w:rsidRPr="008F5D20">
        <w:rPr>
          <w:rFonts w:ascii="Calibri" w:hAnsi="Calibri" w:cs="Arial"/>
          <w:b/>
          <w:color w:val="00B050"/>
          <w:sz w:val="22"/>
          <w:szCs w:val="22"/>
        </w:rPr>
        <w:t>green</w:t>
      </w:r>
      <w:r w:rsidR="00A63CA9">
        <w:rPr>
          <w:rFonts w:ascii="Calibri" w:hAnsi="Calibri" w:cs="Arial"/>
          <w:b/>
          <w:color w:val="00B050"/>
          <w:sz w:val="22"/>
          <w:szCs w:val="22"/>
        </w:rPr>
        <w:t xml:space="preserve"> </w:t>
      </w:r>
      <w:r w:rsidR="007417DD" w:rsidRPr="00490DF1">
        <w:rPr>
          <w:rFonts w:ascii="Calibri" w:hAnsi="Calibri" w:cs="Arial"/>
          <w:sz w:val="22"/>
          <w:szCs w:val="22"/>
        </w:rPr>
        <w:t xml:space="preserve"> as</w:t>
      </w:r>
      <w:r w:rsidR="00AC3B25" w:rsidRPr="00490DF1">
        <w:rPr>
          <w:rFonts w:ascii="Calibri" w:hAnsi="Calibri" w:cs="Arial"/>
          <w:sz w:val="22"/>
          <w:szCs w:val="22"/>
        </w:rPr>
        <w:t xml:space="preserve"> </w:t>
      </w:r>
      <w:r w:rsidR="00972B38" w:rsidRPr="00490DF1">
        <w:rPr>
          <w:rFonts w:ascii="Calibri" w:hAnsi="Calibri" w:cs="Arial"/>
          <w:sz w:val="22"/>
          <w:szCs w:val="22"/>
        </w:rPr>
        <w:t>appropriate for older learners.</w:t>
      </w:r>
    </w:p>
    <w:p w:rsidR="001B6680" w:rsidRDefault="001B6680" w:rsidP="0017507B">
      <w:pPr>
        <w:rPr>
          <w:rFonts w:ascii="Calibri" w:hAnsi="Calibri" w:cs="Arial"/>
          <w:sz w:val="22"/>
          <w:szCs w:val="22"/>
        </w:rPr>
      </w:pPr>
    </w:p>
    <w:p w:rsidR="007B173D" w:rsidRDefault="007B173D" w:rsidP="0017507B">
      <w:pPr>
        <w:rPr>
          <w:rFonts w:ascii="Calibri" w:hAnsi="Calibri" w:cs="Arial"/>
          <w:b/>
          <w:sz w:val="22"/>
          <w:szCs w:val="22"/>
        </w:rPr>
      </w:pPr>
      <w:bookmarkStart w:id="23" w:name="twenty"/>
      <w:r w:rsidRPr="005E4337">
        <w:rPr>
          <w:rFonts w:ascii="Calibri" w:hAnsi="Calibri" w:cs="Arial"/>
          <w:b/>
          <w:sz w:val="22"/>
          <w:szCs w:val="22"/>
          <w:highlight w:val="yellow"/>
        </w:rPr>
        <w:t>INTERDISCIPLINARY</w:t>
      </w:r>
      <w:bookmarkEnd w:id="23"/>
      <w:r w:rsidRPr="007B173D">
        <w:rPr>
          <w:rFonts w:ascii="Calibri" w:hAnsi="Calibri" w:cs="Arial"/>
          <w:b/>
          <w:sz w:val="22"/>
          <w:szCs w:val="22"/>
        </w:rPr>
        <w:t xml:space="preserve"> </w:t>
      </w:r>
    </w:p>
    <w:p w:rsidR="007B173D" w:rsidRPr="00490DF1" w:rsidRDefault="007B173D" w:rsidP="0017507B">
      <w:pPr>
        <w:rPr>
          <w:rFonts w:ascii="Calibri" w:hAnsi="Calibri" w:cs="Arial"/>
          <w:sz w:val="22"/>
          <w:szCs w:val="22"/>
        </w:rPr>
      </w:pPr>
    </w:p>
    <w:p w:rsidR="001B6680" w:rsidRPr="00490DF1" w:rsidRDefault="001B6680" w:rsidP="0017507B">
      <w:pPr>
        <w:rPr>
          <w:rFonts w:ascii="Calibri" w:hAnsi="Calibri" w:cs="Arial"/>
          <w:b/>
          <w:i/>
          <w:sz w:val="22"/>
          <w:szCs w:val="22"/>
        </w:rPr>
      </w:pPr>
      <w:r w:rsidRPr="00490DF1">
        <w:rPr>
          <w:rFonts w:ascii="Calibri" w:hAnsi="Calibri" w:cs="Arial"/>
          <w:b/>
          <w:i/>
          <w:sz w:val="22"/>
          <w:szCs w:val="22"/>
        </w:rPr>
        <w:t xml:space="preserve">Access Newcomers </w:t>
      </w:r>
    </w:p>
    <w:p w:rsidR="004574B3" w:rsidRPr="00490DF1" w:rsidRDefault="001B6680" w:rsidP="004574B3">
      <w:pPr>
        <w:rPr>
          <w:rFonts w:ascii="Calibri" w:hAnsi="Calibri" w:cs="Arial"/>
          <w:sz w:val="22"/>
          <w:szCs w:val="22"/>
        </w:rPr>
      </w:pPr>
      <w:r w:rsidRPr="00490DF1">
        <w:rPr>
          <w:rFonts w:ascii="Calibri" w:hAnsi="Calibri" w:cs="Arial"/>
          <w:sz w:val="22"/>
          <w:szCs w:val="22"/>
        </w:rPr>
        <w:t>This kit is designed for students with few or no English skills.  It focuses on 2, 160 high-frequency words and introduces key vocabulary and concepts from content areas</w:t>
      </w:r>
      <w:r w:rsidR="00945C3C" w:rsidRPr="00490DF1">
        <w:rPr>
          <w:rFonts w:ascii="Calibri" w:hAnsi="Calibri" w:cs="Arial"/>
          <w:sz w:val="22"/>
          <w:szCs w:val="22"/>
        </w:rPr>
        <w:t>.  The resource</w:t>
      </w:r>
      <w:r w:rsidRPr="00490DF1">
        <w:rPr>
          <w:rFonts w:ascii="Calibri" w:hAnsi="Calibri" w:cs="Arial"/>
          <w:sz w:val="22"/>
          <w:szCs w:val="22"/>
        </w:rPr>
        <w:t xml:space="preserve"> builds oral language through context sentences and patterns and provides a rich assortment of lessons and activities.</w:t>
      </w:r>
      <w:r w:rsidR="00945C3C" w:rsidRPr="00490DF1">
        <w:rPr>
          <w:rFonts w:ascii="Calibri" w:hAnsi="Calibri" w:cs="Arial"/>
          <w:sz w:val="22"/>
          <w:szCs w:val="22"/>
        </w:rPr>
        <w:t xml:space="preserve"> </w:t>
      </w:r>
    </w:p>
    <w:p w:rsidR="00E43CF3" w:rsidRPr="00CC0665" w:rsidRDefault="00297154" w:rsidP="00C23E86">
      <w:pPr>
        <w:rPr>
          <w:rFonts w:ascii="Calibri" w:hAnsi="Calibri" w:cs="Arial"/>
          <w:sz w:val="22"/>
          <w:szCs w:val="22"/>
        </w:rPr>
      </w:pPr>
      <w:hyperlink r:id="rId75" w:history="1">
        <w:r w:rsidR="00CC0665" w:rsidRPr="00CC0665">
          <w:rPr>
            <w:rStyle w:val="Hyperlink"/>
            <w:rFonts w:ascii="Calibri" w:hAnsi="Calibri" w:cs="Arial"/>
            <w:sz w:val="22"/>
            <w:szCs w:val="22"/>
          </w:rPr>
          <w:t>http://www.greatsource.com/store/ProductCatalogController?cmd=Browse&amp;subcmd=LoadDetail&amp;level1Code=16&amp;level2Code=016&amp;level3Code=215&amp;frontOrBack=F&amp;sortProductsBy=SEQ_TITLE&amp;division=G01</w:t>
        </w:r>
      </w:hyperlink>
      <w:r w:rsidR="00CC0665" w:rsidRPr="00CC0665">
        <w:rPr>
          <w:rFonts w:ascii="Calibri" w:hAnsi="Calibri" w:cs="Arial"/>
          <w:sz w:val="22"/>
          <w:szCs w:val="22"/>
        </w:rPr>
        <w:t xml:space="preserve"> </w:t>
      </w:r>
    </w:p>
    <w:p w:rsidR="008F5D20" w:rsidRDefault="008F5D20" w:rsidP="008F5D20">
      <w:pPr>
        <w:pStyle w:val="NormalWeb"/>
        <w:spacing w:before="0" w:beforeAutospacing="0" w:after="0" w:afterAutospacing="0"/>
        <w:rPr>
          <w:rStyle w:val="Emphasis"/>
          <w:rFonts w:ascii="Calibri" w:hAnsi="Calibri"/>
          <w:b/>
          <w:sz w:val="22"/>
          <w:szCs w:val="22"/>
        </w:rPr>
      </w:pPr>
    </w:p>
    <w:p w:rsidR="008F5D20" w:rsidRPr="003F1D5A" w:rsidRDefault="008F5D20" w:rsidP="008F5D20">
      <w:pPr>
        <w:pStyle w:val="NormalWeb"/>
        <w:spacing w:before="0" w:beforeAutospacing="0" w:after="0" w:afterAutospacing="0"/>
        <w:rPr>
          <w:rStyle w:val="Emphasis"/>
          <w:rFonts w:ascii="Calibri" w:hAnsi="Calibri"/>
          <w:b/>
          <w:sz w:val="22"/>
          <w:szCs w:val="22"/>
        </w:rPr>
      </w:pPr>
      <w:r>
        <w:rPr>
          <w:rStyle w:val="Emphasis"/>
          <w:rFonts w:ascii="Calibri" w:hAnsi="Calibri"/>
          <w:b/>
          <w:sz w:val="22"/>
          <w:szCs w:val="22"/>
        </w:rPr>
        <w:t xml:space="preserve">Achieve 3000 See description of the differentiated web-based programs in the </w:t>
      </w:r>
      <w:hyperlink w:anchor="nine" w:history="1">
        <w:r w:rsidRPr="00150CD3">
          <w:rPr>
            <w:rStyle w:val="Hyperlink"/>
            <w:rFonts w:ascii="Calibri" w:hAnsi="Calibri"/>
            <w:b/>
            <w:sz w:val="22"/>
            <w:szCs w:val="22"/>
          </w:rPr>
          <w:t>Software and Web-based Resources</w:t>
        </w:r>
      </w:hyperlink>
      <w:r>
        <w:rPr>
          <w:rStyle w:val="Emphasis"/>
          <w:rFonts w:ascii="Calibri" w:hAnsi="Calibri"/>
          <w:b/>
          <w:sz w:val="22"/>
          <w:szCs w:val="22"/>
        </w:rPr>
        <w:t xml:space="preserve"> section or go to  </w:t>
      </w:r>
      <w:hyperlink r:id="rId76" w:history="1">
        <w:r w:rsidRPr="00FA4484">
          <w:rPr>
            <w:rStyle w:val="Hyperlink"/>
            <w:rFonts w:ascii="Calibri" w:hAnsi="Calibri"/>
          </w:rPr>
          <w:t>http://www.achieve3000.com/literacy-solutions/grades-2-12</w:t>
        </w:r>
      </w:hyperlink>
    </w:p>
    <w:p w:rsidR="00690563" w:rsidRDefault="00690563" w:rsidP="00C23E86">
      <w:pPr>
        <w:rPr>
          <w:rFonts w:ascii="Calibri" w:hAnsi="Calibri" w:cs="Arial"/>
          <w:i/>
          <w:sz w:val="22"/>
          <w:szCs w:val="22"/>
        </w:rPr>
      </w:pPr>
    </w:p>
    <w:p w:rsidR="008F5D20" w:rsidRDefault="008F5D20" w:rsidP="00C23E86">
      <w:pPr>
        <w:rPr>
          <w:rFonts w:ascii="Calibri" w:hAnsi="Calibri" w:cs="Arial"/>
          <w:b/>
          <w:sz w:val="22"/>
          <w:szCs w:val="22"/>
        </w:rPr>
      </w:pPr>
      <w:bookmarkStart w:id="24" w:name="twentyone"/>
      <w:r w:rsidRPr="003C2CD5">
        <w:rPr>
          <w:rFonts w:ascii="Calibri" w:hAnsi="Calibri" w:cs="Arial"/>
          <w:b/>
          <w:sz w:val="22"/>
          <w:szCs w:val="22"/>
          <w:highlight w:val="yellow"/>
        </w:rPr>
        <w:t>LANGUAGE ARTS</w:t>
      </w:r>
      <w:bookmarkEnd w:id="24"/>
      <w:r>
        <w:rPr>
          <w:rFonts w:ascii="Calibri" w:hAnsi="Calibri" w:cs="Arial"/>
          <w:b/>
          <w:sz w:val="22"/>
          <w:szCs w:val="22"/>
        </w:rPr>
        <w:t xml:space="preserve"> </w:t>
      </w:r>
    </w:p>
    <w:p w:rsidR="00114F2B" w:rsidRDefault="00114F2B" w:rsidP="00C23E86">
      <w:pPr>
        <w:rPr>
          <w:rFonts w:ascii="Calibri" w:hAnsi="Calibri" w:cs="Arial"/>
          <w:b/>
          <w:sz w:val="22"/>
          <w:szCs w:val="22"/>
        </w:rPr>
      </w:pPr>
    </w:p>
    <w:p w:rsidR="00690563" w:rsidRPr="003F1D5A" w:rsidRDefault="008F5D20" w:rsidP="00690563">
      <w:pPr>
        <w:pStyle w:val="NormalWeb"/>
        <w:spacing w:before="0" w:beforeAutospacing="0" w:after="0" w:afterAutospacing="0"/>
        <w:rPr>
          <w:rStyle w:val="Emphasis"/>
          <w:rFonts w:ascii="Calibri" w:hAnsi="Calibri"/>
          <w:b/>
          <w:sz w:val="22"/>
          <w:szCs w:val="22"/>
        </w:rPr>
      </w:pPr>
      <w:r w:rsidRPr="00114F2B">
        <w:rPr>
          <w:rFonts w:ascii="Calibri" w:hAnsi="Calibri" w:cs="Arial"/>
          <w:sz w:val="22"/>
          <w:szCs w:val="22"/>
        </w:rPr>
        <w:t xml:space="preserve">Rather than try to </w:t>
      </w:r>
      <w:r w:rsidR="00A63CA9">
        <w:rPr>
          <w:rFonts w:ascii="Calibri" w:hAnsi="Calibri" w:cs="Arial"/>
          <w:sz w:val="22"/>
          <w:szCs w:val="22"/>
        </w:rPr>
        <w:t>shelter a language arts class, the IRC</w:t>
      </w:r>
      <w:r w:rsidRPr="00114F2B">
        <w:rPr>
          <w:rFonts w:ascii="Calibri" w:hAnsi="Calibri" w:cs="Arial"/>
          <w:sz w:val="22"/>
          <w:szCs w:val="22"/>
        </w:rPr>
        <w:t xml:space="preserve"> would recommend using a Comprehensive ESL program that is designed to teach </w:t>
      </w:r>
      <w:r w:rsidR="00114F2B" w:rsidRPr="00114F2B">
        <w:rPr>
          <w:rFonts w:ascii="Calibri" w:hAnsi="Calibri" w:cs="Arial"/>
          <w:sz w:val="22"/>
          <w:szCs w:val="22"/>
        </w:rPr>
        <w:t>Language Arts to all levels until they can use grade level resources.  The students learn the grade level Language Arts content, but receive the unique linguistic support needed by non-native English speakers.  The programs also place more emphasis on content readings which is more reflective of Common Core Standards. The more advanced levels of these programs also support struggling readers who are native English speakers.</w:t>
      </w:r>
      <w:r w:rsidR="00114F2B">
        <w:rPr>
          <w:rFonts w:ascii="Calibri" w:hAnsi="Calibri" w:cs="Arial"/>
          <w:sz w:val="22"/>
          <w:szCs w:val="22"/>
        </w:rPr>
        <w:t xml:space="preserve"> General Education</w:t>
      </w:r>
      <w:r w:rsidR="00A63CA9">
        <w:rPr>
          <w:rFonts w:ascii="Calibri" w:hAnsi="Calibri" w:cs="Arial"/>
          <w:sz w:val="22"/>
          <w:szCs w:val="22"/>
        </w:rPr>
        <w:t xml:space="preserve"> language arts teachers with EL</w:t>
      </w:r>
      <w:r w:rsidR="00114F2B">
        <w:rPr>
          <w:rFonts w:ascii="Calibri" w:hAnsi="Calibri" w:cs="Arial"/>
          <w:sz w:val="22"/>
          <w:szCs w:val="22"/>
        </w:rPr>
        <w:t>s in their classes can use the same ESL Comprehensive program resourc</w:t>
      </w:r>
      <w:r w:rsidR="00A63CA9">
        <w:rPr>
          <w:rFonts w:ascii="Calibri" w:hAnsi="Calibri" w:cs="Arial"/>
          <w:sz w:val="22"/>
          <w:szCs w:val="22"/>
        </w:rPr>
        <w:t xml:space="preserve">es, particularly the readers </w:t>
      </w:r>
      <w:r w:rsidR="00690563">
        <w:rPr>
          <w:rFonts w:ascii="Calibri" w:hAnsi="Calibri" w:cs="Arial"/>
          <w:sz w:val="22"/>
          <w:szCs w:val="22"/>
        </w:rPr>
        <w:t xml:space="preserve">as resources for differentiated instruction in their classes.  </w:t>
      </w:r>
      <w:r w:rsidR="00114F2B">
        <w:rPr>
          <w:rFonts w:ascii="Calibri" w:hAnsi="Calibri" w:cs="Arial"/>
          <w:sz w:val="22"/>
          <w:szCs w:val="22"/>
        </w:rPr>
        <w:t xml:space="preserve">See the resources above </w:t>
      </w:r>
      <w:r w:rsidR="00114F2B" w:rsidRPr="00114F2B">
        <w:rPr>
          <w:rFonts w:ascii="Calibri" w:hAnsi="Calibri" w:cs="Arial"/>
          <w:b/>
          <w:sz w:val="22"/>
          <w:szCs w:val="22"/>
        </w:rPr>
        <w:t xml:space="preserve">  </w:t>
      </w:r>
      <w:hyperlink w:anchor="fifteen" w:history="1">
        <w:r w:rsidR="00114F2B" w:rsidRPr="00114F2B">
          <w:rPr>
            <w:rStyle w:val="Hyperlink"/>
            <w:rFonts w:ascii="Calibri" w:hAnsi="Calibri" w:cs="Arial"/>
            <w:b/>
            <w:sz w:val="22"/>
            <w:szCs w:val="22"/>
          </w:rPr>
          <w:t>Middle School and Junior High</w:t>
        </w:r>
      </w:hyperlink>
      <w:r w:rsidR="00114F2B">
        <w:rPr>
          <w:rFonts w:ascii="Calibri" w:hAnsi="Calibri" w:cs="Arial"/>
          <w:b/>
          <w:sz w:val="22"/>
          <w:szCs w:val="22"/>
        </w:rPr>
        <w:t xml:space="preserve"> or </w:t>
      </w:r>
      <w:hyperlink w:anchor="sixteen" w:history="1">
        <w:r w:rsidR="00114F2B" w:rsidRPr="00114F2B">
          <w:rPr>
            <w:rStyle w:val="Hyperlink"/>
            <w:rFonts w:ascii="Calibri" w:hAnsi="Calibri" w:cs="Arial"/>
            <w:b/>
            <w:sz w:val="22"/>
            <w:szCs w:val="22"/>
          </w:rPr>
          <w:t>High School</w:t>
        </w:r>
      </w:hyperlink>
      <w:r w:rsidR="00114F2B">
        <w:rPr>
          <w:rFonts w:ascii="Calibri" w:hAnsi="Calibri" w:cs="Arial"/>
          <w:b/>
          <w:sz w:val="22"/>
          <w:szCs w:val="22"/>
        </w:rPr>
        <w:t xml:space="preserve"> </w:t>
      </w:r>
      <w:r w:rsidR="00690563">
        <w:rPr>
          <w:rFonts w:ascii="Calibri" w:hAnsi="Calibri" w:cs="Arial"/>
          <w:b/>
          <w:sz w:val="22"/>
          <w:szCs w:val="22"/>
        </w:rPr>
        <w:t xml:space="preserve">See also Achieve3000 </w:t>
      </w:r>
      <w:r w:rsidR="00690563" w:rsidRPr="00690563">
        <w:rPr>
          <w:rFonts w:ascii="Calibri" w:hAnsi="Calibri" w:cs="Arial"/>
          <w:sz w:val="22"/>
          <w:szCs w:val="22"/>
        </w:rPr>
        <w:t xml:space="preserve">for differentiated content readings for all learners to help incorporate more content literacy into language arts classes. </w:t>
      </w:r>
      <w:r w:rsidR="00690563" w:rsidRPr="00690563">
        <w:rPr>
          <w:rStyle w:val="Emphasis"/>
          <w:rFonts w:ascii="Calibri" w:hAnsi="Calibri"/>
          <w:i w:val="0"/>
          <w:sz w:val="22"/>
          <w:szCs w:val="22"/>
        </w:rPr>
        <w:t xml:space="preserve">See description of the differentiated web-based programs in the </w:t>
      </w:r>
      <w:hyperlink w:anchor="nine" w:history="1">
        <w:r w:rsidR="00690563" w:rsidRPr="00690563">
          <w:rPr>
            <w:rStyle w:val="Hyperlink"/>
            <w:rFonts w:ascii="Calibri" w:hAnsi="Calibri"/>
            <w:sz w:val="22"/>
            <w:szCs w:val="22"/>
          </w:rPr>
          <w:t>Software and Web-based Resources</w:t>
        </w:r>
      </w:hyperlink>
      <w:r w:rsidR="00690563" w:rsidRPr="00690563">
        <w:rPr>
          <w:rStyle w:val="Emphasis"/>
          <w:rFonts w:ascii="Calibri" w:hAnsi="Calibri"/>
          <w:sz w:val="22"/>
          <w:szCs w:val="22"/>
        </w:rPr>
        <w:t xml:space="preserve"> </w:t>
      </w:r>
      <w:r w:rsidR="00690563" w:rsidRPr="00690563">
        <w:rPr>
          <w:rStyle w:val="Emphasis"/>
          <w:rFonts w:ascii="Calibri" w:hAnsi="Calibri"/>
          <w:i w:val="0"/>
          <w:sz w:val="22"/>
          <w:szCs w:val="22"/>
        </w:rPr>
        <w:t>section or go to</w:t>
      </w:r>
      <w:r w:rsidR="00690563">
        <w:rPr>
          <w:rStyle w:val="Emphasis"/>
          <w:rFonts w:ascii="Calibri" w:hAnsi="Calibri"/>
          <w:b/>
          <w:sz w:val="22"/>
          <w:szCs w:val="22"/>
        </w:rPr>
        <w:t xml:space="preserve">  </w:t>
      </w:r>
      <w:hyperlink r:id="rId77" w:history="1">
        <w:r w:rsidR="00690563" w:rsidRPr="00FA4484">
          <w:rPr>
            <w:rStyle w:val="Hyperlink"/>
            <w:rFonts w:ascii="Calibri" w:hAnsi="Calibri"/>
          </w:rPr>
          <w:t>http://www.achieve3000.com/literacy-solutions/grades-2-12</w:t>
        </w:r>
      </w:hyperlink>
    </w:p>
    <w:p w:rsidR="005E4337" w:rsidRDefault="005E4337" w:rsidP="00C23E86">
      <w:pPr>
        <w:rPr>
          <w:rFonts w:ascii="Calibri" w:hAnsi="Calibri" w:cs="Arial"/>
          <w:b/>
          <w:sz w:val="22"/>
          <w:szCs w:val="22"/>
        </w:rPr>
      </w:pPr>
    </w:p>
    <w:p w:rsidR="007B173D" w:rsidRDefault="007B173D" w:rsidP="00C23E86">
      <w:pPr>
        <w:rPr>
          <w:rFonts w:ascii="Calibri" w:hAnsi="Calibri" w:cs="Arial"/>
          <w:b/>
          <w:sz w:val="22"/>
          <w:szCs w:val="22"/>
        </w:rPr>
      </w:pPr>
      <w:bookmarkStart w:id="25" w:name="twentytwo"/>
      <w:r w:rsidRPr="003C2CD5">
        <w:rPr>
          <w:rFonts w:ascii="Calibri" w:hAnsi="Calibri" w:cs="Arial"/>
          <w:b/>
          <w:sz w:val="22"/>
          <w:szCs w:val="22"/>
          <w:highlight w:val="yellow"/>
        </w:rPr>
        <w:t>MATH</w:t>
      </w:r>
    </w:p>
    <w:bookmarkEnd w:id="25"/>
    <w:p w:rsidR="008F5D20" w:rsidRDefault="008F5D20" w:rsidP="00C23E86">
      <w:pPr>
        <w:rPr>
          <w:rFonts w:ascii="Calibri" w:hAnsi="Calibri" w:cs="Arial"/>
          <w:b/>
          <w:sz w:val="22"/>
          <w:szCs w:val="22"/>
        </w:rPr>
      </w:pPr>
    </w:p>
    <w:p w:rsidR="0064222C" w:rsidRDefault="0064222C" w:rsidP="00C23E86">
      <w:pPr>
        <w:rPr>
          <w:rFonts w:ascii="Calibri" w:hAnsi="Calibri" w:cs="Arial"/>
          <w:b/>
          <w:sz w:val="22"/>
          <w:szCs w:val="22"/>
        </w:rPr>
      </w:pPr>
      <w:r>
        <w:rPr>
          <w:rFonts w:ascii="Calibri" w:hAnsi="Calibri" w:cs="Arial"/>
          <w:b/>
          <w:sz w:val="22"/>
          <w:szCs w:val="22"/>
        </w:rPr>
        <w:t>HELP Math Program</w:t>
      </w:r>
    </w:p>
    <w:p w:rsidR="0064222C" w:rsidRPr="008B05FD" w:rsidRDefault="0064222C" w:rsidP="0064222C">
      <w:pPr>
        <w:jc w:val="both"/>
        <w:rPr>
          <w:rFonts w:ascii="Calibri" w:hAnsi="Calibri"/>
          <w:sz w:val="22"/>
          <w:szCs w:val="22"/>
        </w:rPr>
      </w:pPr>
      <w:r w:rsidRPr="008B05FD">
        <w:rPr>
          <w:rStyle w:val="Emphasis"/>
          <w:rFonts w:ascii="Calibri" w:hAnsi="Calibri"/>
          <w:bCs/>
          <w:i w:val="0"/>
          <w:sz w:val="22"/>
          <w:szCs w:val="22"/>
        </w:rPr>
        <w:t xml:space="preserve">The </w:t>
      </w:r>
      <w:r w:rsidRPr="008B05FD">
        <w:rPr>
          <w:rStyle w:val="Emphasis"/>
          <w:rFonts w:ascii="Calibri" w:hAnsi="Calibri"/>
          <w:b/>
          <w:bCs/>
          <w:i w:val="0"/>
          <w:sz w:val="22"/>
          <w:szCs w:val="22"/>
        </w:rPr>
        <w:t>HELP</w:t>
      </w:r>
      <w:r w:rsidRPr="008B05FD">
        <w:rPr>
          <w:rStyle w:val="Emphasis"/>
          <w:rFonts w:ascii="Calibri" w:hAnsi="Calibri"/>
          <w:b/>
          <w:i w:val="0"/>
          <w:sz w:val="22"/>
          <w:szCs w:val="22"/>
        </w:rPr>
        <w:t xml:space="preserve"> Math Program</w:t>
      </w:r>
      <w:r w:rsidRPr="008B05FD">
        <w:rPr>
          <w:rStyle w:val="Emphasis"/>
          <w:rFonts w:ascii="Calibri" w:hAnsi="Calibri"/>
          <w:i w:val="0"/>
          <w:sz w:val="22"/>
          <w:szCs w:val="22"/>
        </w:rPr>
        <w:t xml:space="preserve"> </w:t>
      </w:r>
      <w:r w:rsidRPr="008B05FD">
        <w:rPr>
          <w:rFonts w:ascii="Calibri" w:hAnsi="Calibri"/>
          <w:sz w:val="22"/>
          <w:szCs w:val="22"/>
        </w:rPr>
        <w:t xml:space="preserve">is a web-based mathematics intervention specifically designed to address the needs of English Language Learners struggling to reach proficiency.  Developed according to the principles of </w:t>
      </w:r>
      <w:r w:rsidRPr="008B05FD">
        <w:rPr>
          <w:rFonts w:ascii="Calibri" w:hAnsi="Calibri"/>
          <w:b/>
          <w:sz w:val="22"/>
          <w:szCs w:val="22"/>
        </w:rPr>
        <w:t>Sheltered Instruction and SIOP</w:t>
      </w:r>
      <w:r w:rsidRPr="008B05FD">
        <w:rPr>
          <w:rFonts w:ascii="Calibri" w:hAnsi="Calibri"/>
          <w:sz w:val="22"/>
          <w:szCs w:val="22"/>
        </w:rPr>
        <w:t xml:space="preserve">, </w:t>
      </w:r>
      <w:r w:rsidRPr="008B05FD">
        <w:rPr>
          <w:rStyle w:val="Emphasis"/>
          <w:rFonts w:ascii="Calibri" w:hAnsi="Calibri"/>
          <w:b/>
          <w:bCs/>
          <w:i w:val="0"/>
          <w:sz w:val="22"/>
          <w:szCs w:val="22"/>
        </w:rPr>
        <w:t>HELP</w:t>
      </w:r>
      <w:r w:rsidRPr="008B05FD">
        <w:rPr>
          <w:rStyle w:val="Strong"/>
          <w:rFonts w:ascii="Calibri" w:hAnsi="Calibri"/>
          <w:sz w:val="22"/>
          <w:szCs w:val="22"/>
        </w:rPr>
        <w:t xml:space="preserve"> Math </w:t>
      </w:r>
      <w:r w:rsidRPr="008B05FD">
        <w:rPr>
          <w:rFonts w:ascii="Calibri" w:hAnsi="Calibri"/>
          <w:sz w:val="22"/>
          <w:szCs w:val="22"/>
        </w:rPr>
        <w:t xml:space="preserve">is effective for ALL students in grades </w:t>
      </w:r>
      <w:r w:rsidRPr="0064222C">
        <w:rPr>
          <w:rFonts w:ascii="Calibri" w:hAnsi="Calibri"/>
          <w:b/>
          <w:sz w:val="22"/>
          <w:szCs w:val="22"/>
        </w:rPr>
        <w:t>3-10</w:t>
      </w:r>
      <w:r w:rsidRPr="008B05FD">
        <w:rPr>
          <w:rFonts w:ascii="Calibri" w:hAnsi="Calibri"/>
          <w:sz w:val="22"/>
          <w:szCs w:val="22"/>
        </w:rPr>
        <w:t xml:space="preserve"> who need to develop academic language and prior math knowledge. HELP Math is also used in high schools as foundations for Algebra</w:t>
      </w:r>
      <w:r>
        <w:rPr>
          <w:rFonts w:ascii="Calibri" w:hAnsi="Calibri"/>
          <w:sz w:val="22"/>
          <w:szCs w:val="22"/>
        </w:rPr>
        <w:t xml:space="preserve"> I</w:t>
      </w:r>
      <w:r w:rsidRPr="008B05FD">
        <w:rPr>
          <w:rFonts w:ascii="Calibri" w:hAnsi="Calibri"/>
          <w:sz w:val="22"/>
          <w:szCs w:val="22"/>
        </w:rPr>
        <w:t xml:space="preserve"> and Geometry</w:t>
      </w:r>
      <w:r w:rsidR="00A63CA9">
        <w:rPr>
          <w:rFonts w:ascii="Calibri" w:hAnsi="Calibri"/>
          <w:sz w:val="22"/>
          <w:szCs w:val="22"/>
        </w:rPr>
        <w:t>.</w:t>
      </w:r>
    </w:p>
    <w:p w:rsidR="0064222C" w:rsidRPr="004A40A6" w:rsidRDefault="0064222C" w:rsidP="0064222C">
      <w:pPr>
        <w:tabs>
          <w:tab w:val="left" w:pos="0"/>
          <w:tab w:val="left" w:pos="1440"/>
          <w:tab w:val="left" w:pos="1800"/>
          <w:tab w:val="left" w:pos="2160"/>
          <w:tab w:val="right" w:pos="9000"/>
        </w:tabs>
        <w:spacing w:before="240"/>
        <w:jc w:val="both"/>
        <w:rPr>
          <w:rFonts w:ascii="Calibri" w:hAnsi="Calibri"/>
          <w:color w:val="FF0000"/>
          <w:sz w:val="22"/>
          <w:szCs w:val="22"/>
        </w:rPr>
      </w:pPr>
      <w:r w:rsidRPr="00AA069D">
        <w:rPr>
          <w:rFonts w:ascii="Calibri" w:hAnsi="Calibri"/>
          <w:sz w:val="22"/>
          <w:szCs w:val="22"/>
        </w:rPr>
        <w:t xml:space="preserve">HELP Math uses </w:t>
      </w:r>
      <w:r w:rsidRPr="00AA069D">
        <w:rPr>
          <w:rFonts w:ascii="Calibri" w:hAnsi="Calibri"/>
          <w:i/>
          <w:sz w:val="22"/>
          <w:szCs w:val="22"/>
        </w:rPr>
        <w:t xml:space="preserve">synchronized </w:t>
      </w:r>
      <w:r w:rsidRPr="00AA069D">
        <w:rPr>
          <w:rFonts w:ascii="Calibri" w:hAnsi="Calibri"/>
          <w:sz w:val="22"/>
          <w:szCs w:val="22"/>
        </w:rPr>
        <w:t>audio, video, text, and interactivity to create a visual connection between words, symbols, and meaning</w:t>
      </w:r>
      <w:r>
        <w:rPr>
          <w:rFonts w:ascii="Calibri" w:hAnsi="Calibri"/>
          <w:b/>
          <w:sz w:val="22"/>
          <w:szCs w:val="22"/>
        </w:rPr>
        <w:t xml:space="preserve">.  </w:t>
      </w:r>
      <w:r w:rsidRPr="008B05FD">
        <w:rPr>
          <w:rFonts w:ascii="Calibri" w:hAnsi="Calibri"/>
          <w:sz w:val="22"/>
          <w:szCs w:val="22"/>
        </w:rPr>
        <w:t>HELP</w:t>
      </w:r>
      <w:r>
        <w:rPr>
          <w:rFonts w:ascii="Calibri" w:hAnsi="Calibri"/>
          <w:sz w:val="22"/>
          <w:szCs w:val="22"/>
        </w:rPr>
        <w:t xml:space="preserve"> Math</w:t>
      </w:r>
      <w:r w:rsidRPr="008B05FD">
        <w:rPr>
          <w:rFonts w:ascii="Calibri" w:hAnsi="Calibri"/>
          <w:sz w:val="22"/>
          <w:szCs w:val="22"/>
        </w:rPr>
        <w:t xml:space="preserve"> explicitly teaches vocabulary</w:t>
      </w:r>
      <w:r>
        <w:rPr>
          <w:rFonts w:ascii="Calibri" w:hAnsi="Calibri"/>
          <w:sz w:val="22"/>
          <w:szCs w:val="22"/>
        </w:rPr>
        <w:t>;</w:t>
      </w:r>
      <w:r w:rsidRPr="008B05FD">
        <w:rPr>
          <w:rFonts w:ascii="Calibri" w:hAnsi="Calibri"/>
          <w:sz w:val="22"/>
          <w:szCs w:val="22"/>
        </w:rPr>
        <w:t xml:space="preserve"> technical (e.g., </w:t>
      </w:r>
      <w:r w:rsidRPr="00AA069D">
        <w:rPr>
          <w:rFonts w:ascii="Calibri" w:hAnsi="Calibri"/>
          <w:i/>
          <w:sz w:val="22"/>
          <w:szCs w:val="22"/>
        </w:rPr>
        <w:t>tessellation, plane</w:t>
      </w:r>
      <w:r w:rsidRPr="008B05FD">
        <w:rPr>
          <w:rFonts w:ascii="Calibri" w:hAnsi="Calibri"/>
          <w:sz w:val="22"/>
          <w:szCs w:val="22"/>
        </w:rPr>
        <w:t xml:space="preserve">) and academic English (e.g., </w:t>
      </w:r>
      <w:r w:rsidRPr="00AA069D">
        <w:rPr>
          <w:rFonts w:ascii="Calibri" w:hAnsi="Calibri"/>
          <w:i/>
          <w:sz w:val="22"/>
          <w:szCs w:val="22"/>
        </w:rPr>
        <w:t>simplify the expression, which of the following</w:t>
      </w:r>
      <w:r w:rsidRPr="008B05FD">
        <w:rPr>
          <w:rFonts w:ascii="Calibri" w:hAnsi="Calibri"/>
          <w:sz w:val="22"/>
          <w:szCs w:val="22"/>
        </w:rPr>
        <w:t xml:space="preserve">) and includes a </w:t>
      </w:r>
      <w:r w:rsidRPr="004A40A6">
        <w:rPr>
          <w:rFonts w:ascii="Calibri" w:hAnsi="Calibri"/>
          <w:color w:val="FF0000"/>
          <w:sz w:val="22"/>
          <w:szCs w:val="22"/>
        </w:rPr>
        <w:t>bilingual</w:t>
      </w:r>
      <w:r w:rsidR="004A40A6" w:rsidRPr="004A40A6">
        <w:rPr>
          <w:rFonts w:ascii="Calibri" w:hAnsi="Calibri"/>
          <w:color w:val="FF0000"/>
          <w:sz w:val="22"/>
          <w:szCs w:val="22"/>
        </w:rPr>
        <w:t xml:space="preserve"> Spanish</w:t>
      </w:r>
      <w:r w:rsidRPr="008B05FD">
        <w:rPr>
          <w:rFonts w:ascii="Calibri" w:hAnsi="Calibri"/>
          <w:sz w:val="22"/>
          <w:szCs w:val="22"/>
        </w:rPr>
        <w:t xml:space="preserve"> and pictorial dictionary as well as contextual hyperlinks on every page. </w:t>
      </w:r>
      <w:r w:rsidRPr="004A40A6">
        <w:rPr>
          <w:rFonts w:ascii="Calibri" w:hAnsi="Calibri"/>
          <w:color w:val="FF0000"/>
          <w:sz w:val="22"/>
          <w:szCs w:val="22"/>
        </w:rPr>
        <w:t xml:space="preserve">All content is supported by complete Spanish audio. </w:t>
      </w:r>
    </w:p>
    <w:p w:rsidR="0064222C" w:rsidRPr="008B05FD" w:rsidRDefault="0064222C" w:rsidP="0064222C">
      <w:pPr>
        <w:tabs>
          <w:tab w:val="left" w:pos="0"/>
          <w:tab w:val="left" w:pos="1440"/>
          <w:tab w:val="left" w:pos="1800"/>
          <w:tab w:val="left" w:pos="2160"/>
          <w:tab w:val="right" w:pos="9000"/>
        </w:tabs>
        <w:spacing w:before="240"/>
        <w:jc w:val="both"/>
        <w:rPr>
          <w:rFonts w:ascii="Calibri" w:hAnsi="Calibri"/>
          <w:b/>
          <w:sz w:val="22"/>
          <w:szCs w:val="22"/>
        </w:rPr>
      </w:pPr>
      <w:r w:rsidRPr="008B05FD">
        <w:rPr>
          <w:rFonts w:ascii="Calibri" w:hAnsi="Calibri"/>
          <w:sz w:val="22"/>
          <w:szCs w:val="22"/>
        </w:rPr>
        <w:t xml:space="preserve">HELP Math </w:t>
      </w:r>
      <w:r>
        <w:rPr>
          <w:rFonts w:ascii="Calibri" w:hAnsi="Calibri"/>
          <w:sz w:val="22"/>
          <w:szCs w:val="22"/>
        </w:rPr>
        <w:t>provides a</w:t>
      </w:r>
      <w:r w:rsidRPr="008B05FD">
        <w:rPr>
          <w:rFonts w:ascii="Calibri" w:hAnsi="Calibri"/>
          <w:sz w:val="22"/>
          <w:szCs w:val="22"/>
        </w:rPr>
        <w:t xml:space="preserve"> varied and </w:t>
      </w:r>
      <w:r w:rsidRPr="008B05FD">
        <w:rPr>
          <w:rFonts w:ascii="Calibri" w:hAnsi="Calibri"/>
          <w:b/>
          <w:sz w:val="22"/>
          <w:szCs w:val="22"/>
        </w:rPr>
        <w:t>contextualized hands-on experience</w:t>
      </w:r>
      <w:r w:rsidRPr="008B05FD">
        <w:rPr>
          <w:rFonts w:ascii="Calibri" w:hAnsi="Calibri"/>
          <w:sz w:val="22"/>
          <w:szCs w:val="22"/>
        </w:rPr>
        <w:t xml:space="preserve"> </w:t>
      </w:r>
      <w:r>
        <w:rPr>
          <w:rFonts w:ascii="Calibri" w:hAnsi="Calibri"/>
          <w:sz w:val="22"/>
          <w:szCs w:val="22"/>
        </w:rPr>
        <w:t xml:space="preserve">that </w:t>
      </w:r>
      <w:r w:rsidRPr="008B05FD">
        <w:rPr>
          <w:rFonts w:ascii="Calibri" w:hAnsi="Calibri"/>
          <w:sz w:val="22"/>
          <w:szCs w:val="22"/>
        </w:rPr>
        <w:t>helps students learn math facts, skills, and concepts</w:t>
      </w:r>
      <w:r>
        <w:rPr>
          <w:rFonts w:ascii="Calibri" w:hAnsi="Calibri"/>
          <w:sz w:val="22"/>
          <w:szCs w:val="22"/>
        </w:rPr>
        <w:t>, and master both procedural fluency as well as conceptual understanding</w:t>
      </w:r>
      <w:r w:rsidRPr="008B05FD">
        <w:rPr>
          <w:rFonts w:ascii="Calibri" w:hAnsi="Calibri"/>
          <w:sz w:val="22"/>
          <w:szCs w:val="22"/>
        </w:rPr>
        <w:t xml:space="preserve">. Learning is reinforced through structured activities around clear objectives and the use of manipulatives (calculator, protractor). </w:t>
      </w:r>
      <w:r w:rsidRPr="00AA069D">
        <w:rPr>
          <w:rFonts w:ascii="Calibri" w:hAnsi="Calibri"/>
          <w:sz w:val="22"/>
          <w:szCs w:val="22"/>
        </w:rPr>
        <w:t>Problem-solving and test-taking strategies are explicitly taught.</w:t>
      </w:r>
    </w:p>
    <w:p w:rsidR="0064222C" w:rsidRPr="008B05FD" w:rsidRDefault="0064222C" w:rsidP="0064222C">
      <w:pPr>
        <w:spacing w:before="240"/>
        <w:jc w:val="both"/>
        <w:rPr>
          <w:rFonts w:ascii="Calibri" w:hAnsi="Calibri"/>
          <w:sz w:val="22"/>
          <w:szCs w:val="22"/>
        </w:rPr>
      </w:pPr>
      <w:r w:rsidRPr="008B05FD">
        <w:rPr>
          <w:rFonts w:ascii="Calibri" w:hAnsi="Calibri"/>
          <w:sz w:val="22"/>
          <w:szCs w:val="22"/>
        </w:rPr>
        <w:t>Aligned to C</w:t>
      </w:r>
      <w:r>
        <w:rPr>
          <w:rFonts w:ascii="Calibri" w:hAnsi="Calibri"/>
          <w:sz w:val="22"/>
          <w:szCs w:val="22"/>
        </w:rPr>
        <w:t xml:space="preserve">ommon </w:t>
      </w:r>
      <w:r w:rsidRPr="008B05FD">
        <w:rPr>
          <w:rFonts w:ascii="Calibri" w:hAnsi="Calibri"/>
          <w:sz w:val="22"/>
          <w:szCs w:val="22"/>
        </w:rPr>
        <w:t>C</w:t>
      </w:r>
      <w:r>
        <w:rPr>
          <w:rFonts w:ascii="Calibri" w:hAnsi="Calibri"/>
          <w:sz w:val="22"/>
          <w:szCs w:val="22"/>
        </w:rPr>
        <w:t xml:space="preserve">ore </w:t>
      </w:r>
      <w:r w:rsidRPr="008B05FD">
        <w:rPr>
          <w:rFonts w:ascii="Calibri" w:hAnsi="Calibri"/>
          <w:sz w:val="22"/>
          <w:szCs w:val="22"/>
        </w:rPr>
        <w:t>S</w:t>
      </w:r>
      <w:r>
        <w:rPr>
          <w:rFonts w:ascii="Calibri" w:hAnsi="Calibri"/>
          <w:sz w:val="22"/>
          <w:szCs w:val="22"/>
        </w:rPr>
        <w:t>tandards</w:t>
      </w:r>
      <w:r w:rsidRPr="008B05FD">
        <w:rPr>
          <w:rFonts w:ascii="Calibri" w:hAnsi="Calibri"/>
          <w:sz w:val="22"/>
          <w:szCs w:val="22"/>
        </w:rPr>
        <w:t>, HELP Math includes diagnostic pretests and post tests to automatically identify and deliver differentiated instruction to each student. These assessments address both grade level and foundational skills deficits, ensuring student mastery of all learning objectives.</w:t>
      </w:r>
      <w:r>
        <w:rPr>
          <w:rFonts w:ascii="Calibri" w:hAnsi="Calibri"/>
          <w:sz w:val="22"/>
          <w:szCs w:val="22"/>
        </w:rPr>
        <w:t xml:space="preserve">  HELP Math lessons are easily adaptable for individualized, whole class and RtI/pull-out implementations.</w:t>
      </w:r>
    </w:p>
    <w:p w:rsidR="0064222C" w:rsidRPr="004A40A6" w:rsidRDefault="0064222C" w:rsidP="004A40A6">
      <w:pPr>
        <w:spacing w:before="240"/>
        <w:jc w:val="both"/>
        <w:rPr>
          <w:rFonts w:ascii="Calibri" w:hAnsi="Calibri"/>
          <w:sz w:val="22"/>
          <w:szCs w:val="22"/>
        </w:rPr>
      </w:pPr>
      <w:r>
        <w:rPr>
          <w:rFonts w:ascii="Calibri" w:hAnsi="Calibri"/>
          <w:sz w:val="22"/>
          <w:szCs w:val="22"/>
        </w:rPr>
        <w:t>T</w:t>
      </w:r>
      <w:r w:rsidRPr="008B05FD">
        <w:rPr>
          <w:rFonts w:ascii="Calibri" w:hAnsi="Calibri"/>
          <w:sz w:val="22"/>
          <w:szCs w:val="22"/>
        </w:rPr>
        <w:t>he US Department of Education</w:t>
      </w:r>
      <w:r>
        <w:rPr>
          <w:rFonts w:ascii="Calibri" w:hAnsi="Calibri"/>
          <w:sz w:val="22"/>
          <w:szCs w:val="22"/>
        </w:rPr>
        <w:t>’s</w:t>
      </w:r>
      <w:r w:rsidRPr="008B05FD">
        <w:rPr>
          <w:rFonts w:ascii="Calibri" w:hAnsi="Calibri"/>
          <w:sz w:val="22"/>
          <w:szCs w:val="22"/>
        </w:rPr>
        <w:t xml:space="preserve"> What Works Clearinghouse has recently given HELP Math its highest rating for effectiveness.  In addition, </w:t>
      </w:r>
      <w:r>
        <w:rPr>
          <w:rFonts w:ascii="Calibri" w:hAnsi="Calibri"/>
          <w:sz w:val="22"/>
          <w:szCs w:val="22"/>
        </w:rPr>
        <w:t>f</w:t>
      </w:r>
      <w:r w:rsidRPr="008B05FD">
        <w:rPr>
          <w:rFonts w:ascii="Calibri" w:hAnsi="Calibri"/>
          <w:sz w:val="22"/>
          <w:szCs w:val="22"/>
        </w:rPr>
        <w:t xml:space="preserve">our years of gold standard research demonstrates that HELP Math improves ELL achievement. </w:t>
      </w:r>
      <w:r w:rsidR="004A40A6">
        <w:rPr>
          <w:rFonts w:ascii="Calibri" w:hAnsi="Calibri"/>
          <w:sz w:val="22"/>
          <w:szCs w:val="22"/>
        </w:rPr>
        <w:t xml:space="preserve">         </w:t>
      </w:r>
      <w:hyperlink r:id="rId78" w:history="1">
        <w:r w:rsidRPr="00C73724">
          <w:rPr>
            <w:rStyle w:val="Hyperlink"/>
            <w:sz w:val="22"/>
            <w:szCs w:val="22"/>
          </w:rPr>
          <w:t>www.helpprogram.net</w:t>
        </w:r>
      </w:hyperlink>
    </w:p>
    <w:p w:rsidR="0064222C" w:rsidRDefault="0064222C" w:rsidP="008F5D20">
      <w:pPr>
        <w:rPr>
          <w:rFonts w:ascii="Calibri" w:hAnsi="Calibri" w:cs="Arial"/>
          <w:b/>
          <w:i/>
          <w:sz w:val="22"/>
          <w:szCs w:val="22"/>
        </w:rPr>
      </w:pPr>
    </w:p>
    <w:p w:rsidR="008F5D20" w:rsidRPr="00490DF1" w:rsidRDefault="008F5D20" w:rsidP="008F5D20">
      <w:pPr>
        <w:rPr>
          <w:rFonts w:ascii="Calibri" w:hAnsi="Calibri" w:cs="Arial"/>
          <w:sz w:val="22"/>
          <w:szCs w:val="22"/>
        </w:rPr>
      </w:pPr>
      <w:r w:rsidRPr="00490DF1">
        <w:rPr>
          <w:rFonts w:ascii="Calibri" w:hAnsi="Calibri" w:cs="Arial"/>
          <w:b/>
          <w:i/>
          <w:sz w:val="22"/>
          <w:szCs w:val="22"/>
        </w:rPr>
        <w:t>ACCESS Math</w:t>
      </w:r>
      <w:r w:rsidRPr="00490DF1">
        <w:rPr>
          <w:rFonts w:ascii="Calibri" w:hAnsi="Calibri" w:cs="Arial"/>
          <w:sz w:val="22"/>
          <w:szCs w:val="22"/>
        </w:rPr>
        <w:t>. Great Source. ACCESS is a series of standards-based content area programs to help middle level English Language Learners build their language skills while studying core content from English, American history, science, and mathematics. See full description under ACCESS American History above.</w:t>
      </w:r>
    </w:p>
    <w:p w:rsidR="008F5D20" w:rsidRPr="00490DF1" w:rsidRDefault="00297154" w:rsidP="008F5D20">
      <w:pPr>
        <w:rPr>
          <w:rFonts w:ascii="Calibri" w:hAnsi="Calibri" w:cs="Arial"/>
          <w:sz w:val="22"/>
          <w:szCs w:val="22"/>
        </w:rPr>
      </w:pPr>
      <w:hyperlink r:id="rId79" w:history="1">
        <w:r w:rsidR="008F5D20" w:rsidRPr="00490DF1">
          <w:rPr>
            <w:rStyle w:val="Hyperlink"/>
            <w:rFonts w:ascii="Calibri" w:hAnsi="Calibri" w:cs="Arial"/>
            <w:sz w:val="22"/>
            <w:szCs w:val="22"/>
          </w:rPr>
          <w:t>http://www.greatsource.com/store/ProductCatalogController?cmd=Browse&amp;subcmd=LoadDetail&amp;level1Code=16&amp;level2Code=016&amp;level3Code=215d&amp;frontOrBack=F&amp;sortProductsBy=SEQ_TITLE&amp;division=G01</w:t>
        </w:r>
      </w:hyperlink>
    </w:p>
    <w:p w:rsidR="008F5D20" w:rsidRDefault="008F5D20" w:rsidP="00C23E86">
      <w:pPr>
        <w:rPr>
          <w:rFonts w:ascii="Calibri" w:hAnsi="Calibri" w:cs="Arial"/>
          <w:sz w:val="22"/>
          <w:szCs w:val="22"/>
        </w:rPr>
      </w:pPr>
      <w:r w:rsidRPr="008F5D20">
        <w:rPr>
          <w:rFonts w:ascii="Calibri" w:hAnsi="Calibri" w:cs="Arial"/>
          <w:sz w:val="22"/>
          <w:szCs w:val="22"/>
        </w:rPr>
        <w:t xml:space="preserve">See resources for math teachers in </w:t>
      </w:r>
      <w:hyperlink r:id="rId80" w:history="1">
        <w:r w:rsidRPr="008F5D20">
          <w:rPr>
            <w:rStyle w:val="Hyperlink"/>
            <w:rFonts w:ascii="Calibri" w:hAnsi="Calibri" w:cs="Arial"/>
            <w:sz w:val="22"/>
            <w:szCs w:val="22"/>
          </w:rPr>
          <w:t>http://esl-methods.wikispaces.com/math</w:t>
        </w:r>
      </w:hyperlink>
      <w:r w:rsidRPr="008F5D20">
        <w:rPr>
          <w:rFonts w:ascii="Calibri" w:hAnsi="Calibri" w:cs="Arial"/>
          <w:sz w:val="22"/>
          <w:szCs w:val="22"/>
        </w:rPr>
        <w:t xml:space="preserve"> (Don’t request membership.)</w:t>
      </w:r>
    </w:p>
    <w:p w:rsidR="008968E6" w:rsidRDefault="008968E6" w:rsidP="00C23E86">
      <w:pPr>
        <w:rPr>
          <w:rFonts w:ascii="Calibri" w:hAnsi="Calibri" w:cs="Arial"/>
          <w:b/>
          <w:sz w:val="22"/>
          <w:szCs w:val="22"/>
          <w:highlight w:val="yellow"/>
        </w:rPr>
      </w:pPr>
      <w:bookmarkStart w:id="26" w:name="twentythree"/>
    </w:p>
    <w:p w:rsidR="008F5D20" w:rsidRDefault="008F5D20" w:rsidP="00C23E86">
      <w:pPr>
        <w:rPr>
          <w:rFonts w:ascii="Calibri" w:hAnsi="Calibri" w:cs="Arial"/>
          <w:b/>
          <w:sz w:val="22"/>
          <w:szCs w:val="22"/>
        </w:rPr>
      </w:pPr>
      <w:r w:rsidRPr="003C2CD5">
        <w:rPr>
          <w:rFonts w:ascii="Calibri" w:hAnsi="Calibri" w:cs="Arial"/>
          <w:b/>
          <w:sz w:val="22"/>
          <w:szCs w:val="22"/>
          <w:highlight w:val="yellow"/>
        </w:rPr>
        <w:t>SCIENCE</w:t>
      </w:r>
    </w:p>
    <w:bookmarkEnd w:id="26"/>
    <w:p w:rsidR="008F5D20" w:rsidRDefault="008F5D20" w:rsidP="00C23E86">
      <w:pPr>
        <w:rPr>
          <w:rFonts w:ascii="Calibri" w:hAnsi="Calibri" w:cs="Arial"/>
          <w:b/>
          <w:sz w:val="22"/>
          <w:szCs w:val="22"/>
        </w:rPr>
      </w:pPr>
    </w:p>
    <w:p w:rsidR="008F5D20" w:rsidRPr="00490DF1" w:rsidRDefault="008F5D20" w:rsidP="008F5D20">
      <w:pPr>
        <w:rPr>
          <w:rFonts w:ascii="Calibri" w:hAnsi="Calibri" w:cs="Arial"/>
          <w:sz w:val="22"/>
          <w:szCs w:val="22"/>
        </w:rPr>
      </w:pPr>
      <w:r w:rsidRPr="00490DF1">
        <w:rPr>
          <w:rFonts w:ascii="Calibri" w:hAnsi="Calibri" w:cs="Arial"/>
          <w:b/>
          <w:i/>
          <w:sz w:val="22"/>
          <w:szCs w:val="22"/>
        </w:rPr>
        <w:t>ACCESS to Science</w:t>
      </w:r>
      <w:r w:rsidRPr="00490DF1">
        <w:rPr>
          <w:rFonts w:ascii="Calibri" w:hAnsi="Calibri" w:cs="Arial"/>
          <w:sz w:val="22"/>
          <w:szCs w:val="22"/>
        </w:rPr>
        <w:t xml:space="preserve"> Great Source: </w:t>
      </w:r>
      <w:r w:rsidRPr="00490DF1">
        <w:rPr>
          <w:rFonts w:ascii="Calibri" w:hAnsi="Calibri" w:cs="Arial"/>
          <w:b/>
          <w:bCs/>
          <w:i/>
          <w:sz w:val="22"/>
          <w:szCs w:val="22"/>
        </w:rPr>
        <w:t>ACCESS Science</w:t>
      </w:r>
      <w:r w:rsidRPr="00490DF1">
        <w:rPr>
          <w:rFonts w:ascii="Calibri" w:hAnsi="Calibri" w:cs="Arial"/>
          <w:sz w:val="22"/>
          <w:szCs w:val="22"/>
        </w:rPr>
        <w:t xml:space="preserve"> offers students clear, standards-based, sheltered instruction in science—while building English proficiency. L</w:t>
      </w:r>
      <w:r w:rsidRPr="00490DF1">
        <w:rPr>
          <w:rFonts w:ascii="Calibri" w:hAnsi="Calibri" w:cs="Arial"/>
          <w:b/>
          <w:bCs/>
          <w:sz w:val="22"/>
          <w:szCs w:val="22"/>
        </w:rPr>
        <w:t>essons</w:t>
      </w:r>
      <w:r w:rsidRPr="00490DF1">
        <w:rPr>
          <w:rFonts w:ascii="Calibri" w:hAnsi="Calibri" w:cs="Arial"/>
          <w:sz w:val="22"/>
          <w:szCs w:val="22"/>
        </w:rPr>
        <w:t xml:space="preserve"> cover the big ideas in life, earth, and physical science.  The program is designed to support and scaffold different levels of language proficiency. See related Student Journal and Assessment book. </w:t>
      </w:r>
      <w:hyperlink r:id="rId81" w:history="1">
        <w:r w:rsidRPr="00490DF1">
          <w:rPr>
            <w:rStyle w:val="Hyperlink"/>
            <w:rFonts w:ascii="Calibri" w:hAnsi="Calibri" w:cs="Arial"/>
            <w:sz w:val="22"/>
            <w:szCs w:val="22"/>
          </w:rPr>
          <w:t>http://www.greatsource.com</w:t>
        </w:r>
      </w:hyperlink>
      <w:r w:rsidRPr="00490DF1">
        <w:rPr>
          <w:rFonts w:ascii="Calibri" w:hAnsi="Calibri" w:cs="Arial"/>
          <w:sz w:val="22"/>
          <w:szCs w:val="22"/>
        </w:rPr>
        <w:t xml:space="preserve">  </w:t>
      </w:r>
    </w:p>
    <w:p w:rsidR="008F5D20" w:rsidRPr="00490DF1" w:rsidRDefault="00297154" w:rsidP="008F5D20">
      <w:pPr>
        <w:rPr>
          <w:rFonts w:ascii="Calibri" w:hAnsi="Calibri" w:cs="Arial"/>
          <w:sz w:val="22"/>
          <w:szCs w:val="22"/>
        </w:rPr>
      </w:pPr>
      <w:hyperlink r:id="rId82" w:history="1">
        <w:r w:rsidR="008F5D20" w:rsidRPr="00490DF1">
          <w:rPr>
            <w:rStyle w:val="Hyperlink"/>
            <w:rFonts w:ascii="Calibri" w:hAnsi="Calibri" w:cs="Arial"/>
            <w:sz w:val="22"/>
            <w:szCs w:val="22"/>
          </w:rPr>
          <w:t>http://www.greatsource.com/store/ProductCatalogController?cmd=Browse&amp;subcmd=LoadDetail&amp;level1Code=16&amp;level2Code=016&amp;level3Code=215c&amp;frontOrBack=F&amp;sortProductsBy=SEQ_TITLE&amp;division=G01</w:t>
        </w:r>
      </w:hyperlink>
      <w:r w:rsidR="008F5D20" w:rsidRPr="00490DF1">
        <w:rPr>
          <w:rFonts w:ascii="Calibri" w:hAnsi="Calibri" w:cs="Arial"/>
          <w:sz w:val="22"/>
          <w:szCs w:val="22"/>
        </w:rPr>
        <w:t xml:space="preserve"> </w:t>
      </w:r>
    </w:p>
    <w:p w:rsidR="008F5D20" w:rsidRPr="00490DF1" w:rsidRDefault="008F5D20" w:rsidP="008F5D20">
      <w:pPr>
        <w:rPr>
          <w:rFonts w:ascii="Calibri" w:hAnsi="Calibri" w:cs="Arial"/>
          <w:sz w:val="22"/>
          <w:szCs w:val="22"/>
        </w:rPr>
      </w:pPr>
    </w:p>
    <w:p w:rsidR="008F5D20" w:rsidRPr="00490DF1" w:rsidRDefault="008F5D20" w:rsidP="008F5D20">
      <w:pPr>
        <w:rPr>
          <w:rFonts w:ascii="Calibri" w:hAnsi="Calibri" w:cs="Arial"/>
          <w:b/>
          <w:bCs/>
          <w:i/>
          <w:sz w:val="22"/>
          <w:szCs w:val="22"/>
        </w:rPr>
      </w:pPr>
      <w:r w:rsidRPr="00490DF1">
        <w:rPr>
          <w:rFonts w:ascii="Calibri" w:hAnsi="Calibri" w:cs="Arial"/>
          <w:b/>
          <w:bCs/>
          <w:i/>
          <w:sz w:val="22"/>
          <w:szCs w:val="22"/>
        </w:rPr>
        <w:t>Gateway to Science</w:t>
      </w:r>
    </w:p>
    <w:p w:rsidR="008F5D20" w:rsidRPr="00490DF1" w:rsidRDefault="008F5D20" w:rsidP="008F5D20">
      <w:pPr>
        <w:rPr>
          <w:rFonts w:ascii="Calibri" w:hAnsi="Calibri" w:cs="Arial"/>
          <w:sz w:val="22"/>
          <w:szCs w:val="22"/>
        </w:rPr>
      </w:pPr>
      <w:r w:rsidRPr="00490DF1">
        <w:rPr>
          <w:rFonts w:ascii="Calibri" w:hAnsi="Calibri" w:cs="Arial"/>
          <w:b/>
          <w:bCs/>
          <w:sz w:val="22"/>
          <w:szCs w:val="22"/>
        </w:rPr>
        <w:t>Description:</w:t>
      </w:r>
      <w:r w:rsidRPr="00490DF1">
        <w:rPr>
          <w:rFonts w:ascii="Calibri" w:hAnsi="Calibri" w:cs="Arial"/>
          <w:sz w:val="22"/>
          <w:szCs w:val="22"/>
        </w:rPr>
        <w:t xml:space="preserve"> Gateway to Science is a unique program designed to introduce students to content-area knowledge and skills needed to meet the requirements of science programs and state assessments. Using picture dictionary and textbook formats, students acquire key vocabulary, concepts, and learning strategies that help boost their success in science. </w:t>
      </w:r>
      <w:r w:rsidRPr="00490DF1">
        <w:rPr>
          <w:rFonts w:ascii="Calibri" w:hAnsi="Calibri" w:cs="Arial"/>
          <w:sz w:val="22"/>
          <w:szCs w:val="22"/>
        </w:rPr>
        <w:br/>
        <w:t xml:space="preserve">Components include text, workbook </w:t>
      </w:r>
      <w:r w:rsidRPr="00490DF1">
        <w:rPr>
          <w:rFonts w:ascii="Calibri" w:hAnsi="Calibri" w:cs="Arial"/>
          <w:b/>
          <w:sz w:val="22"/>
          <w:szCs w:val="22"/>
        </w:rPr>
        <w:t>with labs</w:t>
      </w:r>
      <w:r w:rsidRPr="00490DF1">
        <w:rPr>
          <w:rFonts w:ascii="Calibri" w:hAnsi="Calibri" w:cs="Arial"/>
          <w:sz w:val="22"/>
          <w:szCs w:val="22"/>
        </w:rPr>
        <w:t>, audio CDs, teacher edition, assessment book, and teacher CD with ExamView and classroom presentation tool.</w:t>
      </w:r>
    </w:p>
    <w:p w:rsidR="008F5D20" w:rsidRDefault="00297154" w:rsidP="008F5D20">
      <w:pPr>
        <w:rPr>
          <w:rFonts w:ascii="Calibri" w:hAnsi="Calibri" w:cs="Arial"/>
          <w:bCs/>
          <w:sz w:val="22"/>
          <w:szCs w:val="22"/>
        </w:rPr>
      </w:pPr>
      <w:hyperlink r:id="rId83" w:history="1">
        <w:r w:rsidR="008F5D20" w:rsidRPr="00490DF1">
          <w:rPr>
            <w:rStyle w:val="Hyperlink"/>
            <w:rFonts w:ascii="Calibri" w:hAnsi="Calibri" w:cs="Arial"/>
            <w:bCs/>
            <w:sz w:val="22"/>
            <w:szCs w:val="22"/>
          </w:rPr>
          <w:t>http://elt.heinle.com/cgi-telt/course_products_wp.pl?fid=M2b&amp;product_isbn_issn=1424003318&amp;discipline_number=301</w:t>
        </w:r>
      </w:hyperlink>
      <w:r w:rsidR="008F5D20" w:rsidRPr="00490DF1">
        <w:rPr>
          <w:rFonts w:ascii="Calibri" w:hAnsi="Calibri" w:cs="Arial"/>
          <w:bCs/>
          <w:sz w:val="22"/>
          <w:szCs w:val="22"/>
        </w:rPr>
        <w:t xml:space="preserve">  </w:t>
      </w:r>
    </w:p>
    <w:p w:rsidR="0064222C" w:rsidRDefault="0064222C" w:rsidP="00690563">
      <w:pPr>
        <w:pStyle w:val="NormalWeb"/>
        <w:spacing w:before="0" w:beforeAutospacing="0" w:after="0" w:afterAutospacing="0"/>
        <w:rPr>
          <w:rStyle w:val="Emphasis"/>
          <w:rFonts w:ascii="Calibri" w:hAnsi="Calibri"/>
          <w:b/>
          <w:sz w:val="22"/>
          <w:szCs w:val="22"/>
        </w:rPr>
      </w:pPr>
    </w:p>
    <w:p w:rsidR="00690563" w:rsidRPr="003F1D5A" w:rsidRDefault="00690563" w:rsidP="00690563">
      <w:pPr>
        <w:pStyle w:val="NormalWeb"/>
        <w:spacing w:before="0" w:beforeAutospacing="0" w:after="0" w:afterAutospacing="0"/>
        <w:rPr>
          <w:rStyle w:val="Emphasis"/>
          <w:rFonts w:ascii="Calibri" w:hAnsi="Calibri"/>
          <w:b/>
          <w:sz w:val="22"/>
          <w:szCs w:val="22"/>
        </w:rPr>
      </w:pPr>
      <w:r w:rsidRPr="003F1D5A">
        <w:rPr>
          <w:rStyle w:val="Emphasis"/>
          <w:rFonts w:ascii="Calibri" w:hAnsi="Calibri"/>
          <w:b/>
          <w:sz w:val="22"/>
          <w:szCs w:val="22"/>
        </w:rPr>
        <w:t>eScience3000™</w:t>
      </w:r>
      <w:r>
        <w:rPr>
          <w:rStyle w:val="Emphasis"/>
          <w:rFonts w:ascii="Calibri" w:hAnsi="Calibri"/>
          <w:b/>
          <w:sz w:val="22"/>
          <w:szCs w:val="22"/>
        </w:rPr>
        <w:t xml:space="preserve"> Differentiated Core Curriculum Grades 6-8</w:t>
      </w:r>
    </w:p>
    <w:p w:rsidR="00690563" w:rsidRPr="00385C20" w:rsidRDefault="00690563" w:rsidP="00690563">
      <w:pPr>
        <w:rPr>
          <w:rFonts w:ascii="Calibri" w:hAnsi="Calibri"/>
          <w:color w:val="000000"/>
          <w:sz w:val="22"/>
          <w:szCs w:val="22"/>
        </w:rPr>
      </w:pPr>
      <w:r w:rsidRPr="003F1D5A">
        <w:rPr>
          <w:rStyle w:val="Emphasis"/>
          <w:rFonts w:ascii="Calibri" w:hAnsi="Calibri"/>
          <w:sz w:val="22"/>
          <w:szCs w:val="22"/>
        </w:rPr>
        <w:t>“eScience3000™</w:t>
      </w:r>
      <w:r w:rsidRPr="003F1D5A">
        <w:rPr>
          <w:rFonts w:ascii="Calibri" w:hAnsi="Calibri"/>
          <w:sz w:val="22"/>
          <w:szCs w:val="22"/>
        </w:rPr>
        <w:t xml:space="preserve"> is the core science solution that uniquely combines the expertise of Achieve3000®, the leader in differentiated instruction</w:t>
      </w:r>
      <w:r>
        <w:rPr>
          <w:rFonts w:ascii="Calibri" w:hAnsi="Calibri"/>
          <w:sz w:val="22"/>
          <w:szCs w:val="22"/>
        </w:rPr>
        <w:t xml:space="preserve"> (see Software and Web-Based resources section) </w:t>
      </w:r>
      <w:r w:rsidRPr="003F1D5A">
        <w:rPr>
          <w:rFonts w:ascii="Calibri" w:hAnsi="Calibri"/>
          <w:sz w:val="22"/>
          <w:szCs w:val="22"/>
        </w:rPr>
        <w:t xml:space="preserve">and National Geographic Learning, the industry-leading provider of science content. </w:t>
      </w:r>
      <w:r w:rsidRPr="003F1D5A">
        <w:rPr>
          <w:rStyle w:val="Emphasis"/>
          <w:rFonts w:ascii="Calibri" w:hAnsi="Calibri"/>
          <w:sz w:val="22"/>
          <w:szCs w:val="22"/>
        </w:rPr>
        <w:t>eScience</w:t>
      </w:r>
      <w:r w:rsidRPr="003F1D5A">
        <w:rPr>
          <w:rFonts w:ascii="Calibri" w:hAnsi="Calibri"/>
          <w:sz w:val="22"/>
          <w:szCs w:val="22"/>
        </w:rPr>
        <w:t xml:space="preserve"> is an engaging, experiential, differentiated program… </w:t>
      </w:r>
      <w:r w:rsidRPr="003F1D5A">
        <w:rPr>
          <w:rFonts w:ascii="Calibri" w:hAnsi="Calibri"/>
          <w:color w:val="000000"/>
          <w:sz w:val="22"/>
          <w:szCs w:val="22"/>
        </w:rPr>
        <w:t xml:space="preserve">Each student receives assignments and vocabulary automatically tailored to his or her reading level while maintaining key concepts and vocabulary. </w:t>
      </w:r>
      <w:r w:rsidRPr="003F1D5A">
        <w:rPr>
          <w:rFonts w:ascii="Calibri" w:hAnsi="Calibri"/>
          <w:color w:val="FF0000"/>
          <w:sz w:val="22"/>
          <w:szCs w:val="22"/>
        </w:rPr>
        <w:t>Spanish language support is available.</w:t>
      </w:r>
    </w:p>
    <w:p w:rsidR="00690563" w:rsidRPr="003F1D5A" w:rsidRDefault="00690563" w:rsidP="00690563">
      <w:pPr>
        <w:rPr>
          <w:rFonts w:ascii="Calibri" w:hAnsi="Calibri"/>
          <w:i/>
          <w:sz w:val="22"/>
          <w:szCs w:val="22"/>
        </w:rPr>
      </w:pPr>
      <w:r w:rsidRPr="003F1D5A">
        <w:rPr>
          <w:rFonts w:ascii="Calibri" w:hAnsi="Calibri"/>
          <w:sz w:val="22"/>
          <w:szCs w:val="22"/>
        </w:rPr>
        <w:t xml:space="preserve"> </w:t>
      </w:r>
      <w:r w:rsidRPr="003F1D5A">
        <w:rPr>
          <w:rFonts w:ascii="Calibri" w:hAnsi="Calibri"/>
          <w:b/>
          <w:i/>
          <w:sz w:val="22"/>
          <w:szCs w:val="22"/>
        </w:rPr>
        <w:t>This is not an ESL-specific program.</w:t>
      </w:r>
      <w:r w:rsidRPr="003F1D5A">
        <w:rPr>
          <w:rFonts w:ascii="Calibri" w:hAnsi="Calibri"/>
          <w:i/>
          <w:sz w:val="22"/>
          <w:szCs w:val="22"/>
        </w:rPr>
        <w:t xml:space="preserve">  However, the differentiated readings, vocabulary support and visual resources are appropriate for</w:t>
      </w:r>
      <w:r>
        <w:rPr>
          <w:rFonts w:ascii="Calibri" w:hAnsi="Calibri"/>
          <w:i/>
          <w:sz w:val="22"/>
          <w:szCs w:val="22"/>
        </w:rPr>
        <w:t xml:space="preserve"> ELLs reading well below grade level. </w:t>
      </w:r>
      <w:r w:rsidRPr="003F1D5A">
        <w:rPr>
          <w:rFonts w:ascii="Calibri" w:hAnsi="Calibri"/>
          <w:i/>
          <w:sz w:val="22"/>
          <w:szCs w:val="22"/>
        </w:rPr>
        <w:t xml:space="preserve"> When students have the opportunity to read a simpler reading, they can often progress to a more complex reading related to the same content.</w:t>
      </w:r>
    </w:p>
    <w:p w:rsidR="00690563" w:rsidRDefault="00297154" w:rsidP="00690563">
      <w:pPr>
        <w:rPr>
          <w:rFonts w:ascii="Calibri" w:hAnsi="Calibri"/>
          <w:color w:val="000000"/>
          <w:sz w:val="22"/>
          <w:szCs w:val="22"/>
        </w:rPr>
      </w:pPr>
      <w:hyperlink r:id="rId84" w:history="1">
        <w:r w:rsidR="00690563" w:rsidRPr="00FA4484">
          <w:rPr>
            <w:rStyle w:val="Hyperlink"/>
            <w:rFonts w:ascii="Calibri" w:hAnsi="Calibri"/>
            <w:sz w:val="22"/>
            <w:szCs w:val="22"/>
          </w:rPr>
          <w:t>http://www.achieve3000.com/science-solutions/escience3000</w:t>
        </w:r>
      </w:hyperlink>
      <w:r w:rsidR="00690563">
        <w:rPr>
          <w:rFonts w:ascii="Calibri" w:hAnsi="Calibri"/>
          <w:color w:val="000000"/>
          <w:sz w:val="22"/>
          <w:szCs w:val="22"/>
        </w:rPr>
        <w:t xml:space="preserve"> For more info go to </w:t>
      </w:r>
      <w:hyperlink r:id="rId85" w:history="1">
        <w:r w:rsidR="00690563" w:rsidRPr="005F5F39">
          <w:rPr>
            <w:rStyle w:val="Hyperlink"/>
            <w:rFonts w:ascii="Calibri" w:hAnsi="Calibri"/>
            <w:sz w:val="22"/>
            <w:szCs w:val="22"/>
          </w:rPr>
          <w:t>http://www.achieve3000.com/escience/</w:t>
        </w:r>
      </w:hyperlink>
      <w:r w:rsidR="00690563">
        <w:rPr>
          <w:rFonts w:ascii="Calibri" w:hAnsi="Calibri"/>
          <w:color w:val="000000"/>
          <w:sz w:val="22"/>
          <w:szCs w:val="22"/>
        </w:rPr>
        <w:t xml:space="preserve">  </w:t>
      </w:r>
    </w:p>
    <w:p w:rsidR="008F5D20" w:rsidRPr="005E4337" w:rsidRDefault="008F5D20" w:rsidP="005E4337">
      <w:pPr>
        <w:pStyle w:val="NormalWeb"/>
        <w:spacing w:after="0" w:afterAutospacing="0"/>
        <w:rPr>
          <w:rFonts w:ascii="Calibri" w:hAnsi="Calibri"/>
          <w:sz w:val="22"/>
          <w:szCs w:val="22"/>
        </w:rPr>
      </w:pPr>
      <w:r w:rsidRPr="005E4337">
        <w:rPr>
          <w:rFonts w:ascii="Calibri" w:hAnsi="Calibri"/>
          <w:b/>
          <w:i/>
          <w:sz w:val="22"/>
          <w:szCs w:val="22"/>
        </w:rPr>
        <w:t xml:space="preserve">Achieve3000®'s </w:t>
      </w:r>
      <w:r w:rsidRPr="005E4337">
        <w:rPr>
          <w:rStyle w:val="Emphasis"/>
          <w:rFonts w:ascii="Calibri" w:hAnsi="Calibri"/>
          <w:b/>
          <w:sz w:val="22"/>
          <w:szCs w:val="22"/>
        </w:rPr>
        <w:t>World of Biology</w:t>
      </w:r>
      <w:r w:rsidRPr="005E4337">
        <w:rPr>
          <w:rFonts w:ascii="Calibri" w:hAnsi="Calibri"/>
          <w:sz w:val="22"/>
          <w:szCs w:val="22"/>
        </w:rPr>
        <w:t xml:space="preserve"> </w:t>
      </w:r>
    </w:p>
    <w:p w:rsidR="008F5D20" w:rsidRDefault="008F5D20" w:rsidP="005E4337">
      <w:pPr>
        <w:pStyle w:val="NormalWeb"/>
        <w:spacing w:before="0" w:beforeAutospacing="0" w:after="0" w:afterAutospacing="0"/>
        <w:rPr>
          <w:rFonts w:ascii="Calibri" w:hAnsi="Calibri"/>
          <w:sz w:val="22"/>
          <w:szCs w:val="22"/>
        </w:rPr>
      </w:pPr>
      <w:r>
        <w:rPr>
          <w:rFonts w:ascii="Calibri" w:hAnsi="Calibri"/>
          <w:sz w:val="22"/>
          <w:szCs w:val="22"/>
        </w:rPr>
        <w:t>This web-based curricula</w:t>
      </w:r>
      <w:r w:rsidRPr="00F05747">
        <w:rPr>
          <w:rFonts w:ascii="Calibri" w:hAnsi="Calibri"/>
          <w:sz w:val="22"/>
          <w:szCs w:val="22"/>
        </w:rPr>
        <w:t xml:space="preserve"> offers “differentiated science curriculum for middle and high school — one that helps students achieve the literacy skills they need to succeed in biology and perform better on exams and high-stakes tests.</w:t>
      </w:r>
      <w:r>
        <w:rPr>
          <w:rFonts w:ascii="Calibri" w:hAnsi="Calibri"/>
          <w:sz w:val="22"/>
          <w:szCs w:val="22"/>
        </w:rPr>
        <w:t xml:space="preserve"> </w:t>
      </w:r>
      <w:r w:rsidRPr="00690563">
        <w:rPr>
          <w:rFonts w:ascii="Calibri" w:hAnsi="Calibri"/>
          <w:b/>
          <w:sz w:val="22"/>
          <w:szCs w:val="22"/>
        </w:rPr>
        <w:t>Designed as a supplement to complement your existing biology text,</w:t>
      </w:r>
      <w:r w:rsidRPr="00F05747">
        <w:rPr>
          <w:rFonts w:ascii="Calibri" w:hAnsi="Calibri"/>
          <w:sz w:val="22"/>
          <w:szCs w:val="22"/>
        </w:rPr>
        <w:t xml:space="preserve"> </w:t>
      </w:r>
      <w:r w:rsidRPr="00F05747">
        <w:rPr>
          <w:rStyle w:val="Emphasis"/>
          <w:rFonts w:ascii="Calibri" w:hAnsi="Calibri"/>
          <w:sz w:val="22"/>
          <w:szCs w:val="22"/>
        </w:rPr>
        <w:t>World of Biology</w:t>
      </w:r>
      <w:r w:rsidRPr="00F05747">
        <w:rPr>
          <w:rFonts w:ascii="Calibri" w:hAnsi="Calibri"/>
          <w:sz w:val="22"/>
          <w:szCs w:val="22"/>
        </w:rPr>
        <w:t xml:space="preserve"> provides a standards-based biology curriculum with embedded recommendations to support STEM literacy initiatives. Differentiated biology lessons at four different reading levels — with placement tests that assess each student's current reading level and understanding of key biology concepts</w:t>
      </w:r>
      <w:r>
        <w:rPr>
          <w:rFonts w:ascii="Calibri" w:hAnsi="Calibri"/>
          <w:sz w:val="22"/>
          <w:szCs w:val="22"/>
        </w:rPr>
        <w:t xml:space="preserve">” are some of the program features. </w:t>
      </w:r>
      <w:hyperlink r:id="rId86" w:history="1">
        <w:r w:rsidRPr="00FA4484">
          <w:rPr>
            <w:rStyle w:val="Hyperlink"/>
            <w:rFonts w:ascii="Calibri" w:hAnsi="Calibri"/>
            <w:sz w:val="22"/>
            <w:szCs w:val="22"/>
          </w:rPr>
          <w:t>http://www.achieve3000.com/science-solutions/biology</w:t>
        </w:r>
      </w:hyperlink>
      <w:r>
        <w:rPr>
          <w:rFonts w:ascii="Calibri" w:hAnsi="Calibri"/>
          <w:sz w:val="22"/>
          <w:szCs w:val="22"/>
        </w:rPr>
        <w:t xml:space="preserve"> </w:t>
      </w:r>
    </w:p>
    <w:p w:rsidR="00145FC5" w:rsidRDefault="00145FC5" w:rsidP="005E4337">
      <w:pPr>
        <w:pStyle w:val="NormalWeb"/>
        <w:spacing w:before="0" w:beforeAutospacing="0" w:after="0" w:afterAutospacing="0"/>
        <w:rPr>
          <w:rFonts w:ascii="Calibri" w:hAnsi="Calibri"/>
          <w:sz w:val="22"/>
          <w:szCs w:val="22"/>
        </w:rPr>
      </w:pPr>
    </w:p>
    <w:p w:rsidR="00145FC5" w:rsidRPr="00973BFE" w:rsidRDefault="00145FC5" w:rsidP="005E4337">
      <w:pPr>
        <w:pStyle w:val="NormalWeb"/>
        <w:spacing w:before="0" w:beforeAutospacing="0" w:after="0" w:afterAutospacing="0"/>
        <w:rPr>
          <w:rFonts w:ascii="Calibri" w:hAnsi="Calibri"/>
          <w:sz w:val="22"/>
          <w:szCs w:val="22"/>
        </w:rPr>
      </w:pPr>
    </w:p>
    <w:p w:rsidR="005E4337" w:rsidRDefault="005E4337" w:rsidP="00C23E86">
      <w:pPr>
        <w:rPr>
          <w:rFonts w:ascii="Calibri" w:hAnsi="Calibri" w:cs="Arial"/>
          <w:b/>
          <w:bCs/>
          <w:sz w:val="22"/>
          <w:szCs w:val="22"/>
          <w:highlight w:val="yellow"/>
        </w:rPr>
      </w:pPr>
      <w:bookmarkStart w:id="27" w:name="twentyfour"/>
    </w:p>
    <w:p w:rsidR="008F5D20" w:rsidRDefault="00690563" w:rsidP="00C23E86">
      <w:pPr>
        <w:rPr>
          <w:rFonts w:ascii="Calibri" w:hAnsi="Calibri" w:cs="Arial"/>
          <w:b/>
          <w:bCs/>
        </w:rPr>
      </w:pPr>
      <w:r w:rsidRPr="00240B84">
        <w:rPr>
          <w:rFonts w:ascii="Calibri" w:hAnsi="Calibri" w:cs="Arial"/>
          <w:b/>
          <w:bCs/>
          <w:highlight w:val="yellow"/>
        </w:rPr>
        <w:t>SOCIAL SCIENCES</w:t>
      </w:r>
    </w:p>
    <w:p w:rsidR="000220A2" w:rsidRDefault="000220A2" w:rsidP="00C23E86">
      <w:pPr>
        <w:rPr>
          <w:rFonts w:ascii="Calibri" w:hAnsi="Calibri" w:cs="Arial"/>
          <w:b/>
          <w:bCs/>
        </w:rPr>
      </w:pPr>
    </w:p>
    <w:bookmarkEnd w:id="27"/>
    <w:p w:rsidR="00C23E86" w:rsidRPr="00490DF1" w:rsidRDefault="004574B3" w:rsidP="00C23E86">
      <w:pPr>
        <w:rPr>
          <w:rFonts w:ascii="Calibri" w:hAnsi="Calibri" w:cs="Arial"/>
          <w:sz w:val="22"/>
          <w:szCs w:val="22"/>
        </w:rPr>
      </w:pPr>
      <w:r w:rsidRPr="00490DF1">
        <w:rPr>
          <w:rFonts w:ascii="Calibri" w:hAnsi="Calibri" w:cs="Arial"/>
          <w:b/>
          <w:i/>
          <w:sz w:val="22"/>
          <w:szCs w:val="22"/>
        </w:rPr>
        <w:t>ACCESS American History</w:t>
      </w:r>
      <w:r w:rsidR="00302E9C" w:rsidRPr="00490DF1">
        <w:rPr>
          <w:rFonts w:ascii="Calibri" w:hAnsi="Calibri" w:cs="Arial"/>
          <w:b/>
          <w:i/>
          <w:sz w:val="22"/>
          <w:szCs w:val="22"/>
        </w:rPr>
        <w:t xml:space="preserve"> </w:t>
      </w:r>
      <w:r w:rsidRPr="00490DF1">
        <w:rPr>
          <w:rFonts w:ascii="Calibri" w:hAnsi="Calibri" w:cs="Arial"/>
          <w:b/>
          <w:sz w:val="22"/>
          <w:szCs w:val="22"/>
        </w:rPr>
        <w:t>2003</w:t>
      </w:r>
      <w:r w:rsidR="00302E9C" w:rsidRPr="00490DF1">
        <w:rPr>
          <w:rFonts w:ascii="Calibri" w:hAnsi="Calibri" w:cs="Arial"/>
          <w:sz w:val="22"/>
          <w:szCs w:val="22"/>
        </w:rPr>
        <w:t xml:space="preserve"> </w:t>
      </w:r>
      <w:r w:rsidRPr="00490DF1">
        <w:rPr>
          <w:rFonts w:ascii="Calibri" w:hAnsi="Calibri" w:cs="Arial"/>
          <w:sz w:val="22"/>
          <w:szCs w:val="22"/>
        </w:rPr>
        <w:t>Great Source (Houghton-Mifflin). ACCESS is a series of standards-based content area programs to help middle level English Language Learners build their language skills while studying core content from English, American history, science, and mathematics. Blending best practices in ESL instruction with content area instruction, each ACCESS program supports and scaffolds different levels of language fluency as it teaches core content; focuses on the key concepts and big ideas in a specific content area; and blends oral language and hands-on activities for group and partner practice. Students build acad</w:t>
      </w:r>
      <w:r w:rsidR="00037813" w:rsidRPr="00490DF1">
        <w:rPr>
          <w:rFonts w:ascii="Calibri" w:hAnsi="Calibri" w:cs="Arial"/>
          <w:sz w:val="22"/>
          <w:szCs w:val="22"/>
        </w:rPr>
        <w:t>e</w:t>
      </w:r>
      <w:r w:rsidRPr="00490DF1">
        <w:rPr>
          <w:rFonts w:ascii="Calibri" w:hAnsi="Calibri" w:cs="Arial"/>
          <w:sz w:val="22"/>
          <w:szCs w:val="22"/>
        </w:rPr>
        <w:t xml:space="preserve">mic vocabulary in each subject area and gain proficiency in grammar and communication. </w:t>
      </w:r>
      <w:r w:rsidRPr="00490DF1">
        <w:rPr>
          <w:rFonts w:ascii="Calibri" w:hAnsi="Calibri" w:cs="Arial"/>
          <w:sz w:val="22"/>
          <w:szCs w:val="22"/>
        </w:rPr>
        <w:br/>
      </w:r>
      <w:r w:rsidRPr="00490DF1">
        <w:rPr>
          <w:rFonts w:ascii="Calibri" w:hAnsi="Calibri" w:cs="Arial"/>
          <w:sz w:val="22"/>
          <w:szCs w:val="22"/>
        </w:rPr>
        <w:br/>
        <w:t>Flexible enough to be used in a variety of teaching situations, including pull-out programs, self-contained classes, and content area classes, ACCESS content area texts and NewcomerKit offer an innovative approach to help English Language Learners succeed.</w:t>
      </w:r>
    </w:p>
    <w:p w:rsidR="0078247E" w:rsidRDefault="00297154" w:rsidP="0078247E">
      <w:pPr>
        <w:rPr>
          <w:rFonts w:ascii="Calibri" w:hAnsi="Calibri" w:cs="Arial"/>
          <w:bCs/>
          <w:sz w:val="22"/>
          <w:szCs w:val="22"/>
        </w:rPr>
      </w:pPr>
      <w:hyperlink r:id="rId87" w:history="1">
        <w:r w:rsidR="00CC0665" w:rsidRPr="00CC0665">
          <w:rPr>
            <w:rStyle w:val="Hyperlink"/>
            <w:rFonts w:ascii="Calibri" w:hAnsi="Calibri" w:cs="Arial"/>
            <w:bCs/>
            <w:sz w:val="22"/>
            <w:szCs w:val="22"/>
          </w:rPr>
          <w:t>http://www.greatsource.com/store/ProductCatalogController?cmd=Browse&amp;subcmd=LoadDetail&amp;level1Code=16&amp;level2Code=016&amp;level3Code=215b&amp;frontOrBack=F&amp;sortProductsBy=SEQ_TITLE&amp;division=G01</w:t>
        </w:r>
      </w:hyperlink>
      <w:r w:rsidR="00CC0665" w:rsidRPr="00CC0665">
        <w:rPr>
          <w:rFonts w:ascii="Calibri" w:hAnsi="Calibri" w:cs="Arial"/>
          <w:bCs/>
          <w:sz w:val="22"/>
          <w:szCs w:val="22"/>
        </w:rPr>
        <w:t xml:space="preserve"> </w:t>
      </w:r>
    </w:p>
    <w:p w:rsidR="00CC0665" w:rsidRPr="00CC0665" w:rsidRDefault="00CC0665" w:rsidP="0078247E">
      <w:pPr>
        <w:rPr>
          <w:rFonts w:ascii="Calibri" w:hAnsi="Calibri" w:cs="Arial"/>
          <w:bCs/>
          <w:sz w:val="22"/>
          <w:szCs w:val="22"/>
        </w:rPr>
      </w:pPr>
    </w:p>
    <w:p w:rsidR="0078247E" w:rsidRPr="00490DF1" w:rsidRDefault="0078247E" w:rsidP="0078247E">
      <w:pPr>
        <w:rPr>
          <w:rFonts w:ascii="Calibri" w:hAnsi="Calibri" w:cs="Arial"/>
          <w:b/>
          <w:bCs/>
          <w:sz w:val="22"/>
          <w:szCs w:val="22"/>
        </w:rPr>
      </w:pPr>
      <w:r w:rsidRPr="00490DF1">
        <w:rPr>
          <w:rFonts w:ascii="Calibri" w:hAnsi="Calibri" w:cs="Arial"/>
          <w:b/>
          <w:bCs/>
          <w:i/>
          <w:sz w:val="22"/>
          <w:szCs w:val="22"/>
        </w:rPr>
        <w:t>Access World History</w:t>
      </w:r>
      <w:r w:rsidRPr="00490DF1">
        <w:rPr>
          <w:rFonts w:ascii="Calibri" w:hAnsi="Calibri" w:cs="Arial"/>
          <w:b/>
          <w:bCs/>
          <w:sz w:val="22"/>
          <w:szCs w:val="22"/>
        </w:rPr>
        <w:t xml:space="preserve"> </w:t>
      </w:r>
      <w:r w:rsidRPr="00490DF1">
        <w:rPr>
          <w:rFonts w:ascii="Calibri" w:hAnsi="Calibri" w:cs="Arial"/>
          <w:bCs/>
          <w:sz w:val="22"/>
          <w:szCs w:val="22"/>
        </w:rPr>
        <w:t>Great Source</w:t>
      </w:r>
    </w:p>
    <w:p w:rsidR="0078247E" w:rsidRPr="00490DF1" w:rsidRDefault="0078247E" w:rsidP="0078247E">
      <w:pPr>
        <w:rPr>
          <w:rFonts w:ascii="Calibri" w:hAnsi="Calibri" w:cs="Arial"/>
          <w:sz w:val="22"/>
          <w:szCs w:val="22"/>
        </w:rPr>
      </w:pPr>
      <w:r w:rsidRPr="00490DF1">
        <w:rPr>
          <w:rFonts w:ascii="Calibri" w:hAnsi="Calibri" w:cs="Arial"/>
          <w:b/>
          <w:bCs/>
          <w:sz w:val="22"/>
          <w:szCs w:val="22"/>
        </w:rPr>
        <w:t>Grade Level:</w:t>
      </w:r>
      <w:r w:rsidRPr="00490DF1">
        <w:rPr>
          <w:rFonts w:ascii="Calibri" w:hAnsi="Calibri" w:cs="Arial"/>
          <w:sz w:val="22"/>
          <w:szCs w:val="22"/>
        </w:rPr>
        <w:t xml:space="preserve"> 5-12</w:t>
      </w:r>
      <w:r w:rsidRPr="00490DF1">
        <w:rPr>
          <w:rFonts w:ascii="Calibri" w:hAnsi="Calibri" w:cs="Arial"/>
          <w:b/>
          <w:bCs/>
          <w:sz w:val="22"/>
          <w:szCs w:val="22"/>
        </w:rPr>
        <w:t xml:space="preserve">  Access World History </w:t>
      </w:r>
      <w:r w:rsidRPr="00490DF1">
        <w:rPr>
          <w:rFonts w:ascii="Calibri" w:hAnsi="Calibri" w:cs="Arial"/>
          <w:bCs/>
          <w:sz w:val="22"/>
          <w:szCs w:val="22"/>
        </w:rPr>
        <w:t>(fall 2008)</w:t>
      </w:r>
      <w:r w:rsidRPr="00490DF1">
        <w:rPr>
          <w:rFonts w:ascii="Calibri" w:hAnsi="Calibri" w:cs="Arial"/>
          <w:sz w:val="22"/>
          <w:szCs w:val="22"/>
        </w:rPr>
        <w:t xml:space="preserve"> presents standard-based history content in a simple, graphics-based format and helps students work on language skills as they build content literacy. Designed to focus on intermediate and advanced ELL students and struggling readers, this program will increase their English literacy and build their knowledge of world history.</w:t>
      </w:r>
    </w:p>
    <w:p w:rsidR="0078247E" w:rsidRPr="00490DF1" w:rsidRDefault="0078247E" w:rsidP="004574B3">
      <w:pPr>
        <w:rPr>
          <w:rFonts w:ascii="Calibri" w:hAnsi="Calibri" w:cs="Arial"/>
          <w:sz w:val="22"/>
          <w:szCs w:val="22"/>
        </w:rPr>
      </w:pPr>
      <w:r w:rsidRPr="00490DF1">
        <w:rPr>
          <w:rFonts w:ascii="Calibri" w:hAnsi="Calibri" w:cs="Arial"/>
          <w:sz w:val="22"/>
          <w:szCs w:val="22"/>
        </w:rPr>
        <w:t xml:space="preserve">See related Student Journal and Assessment book. </w:t>
      </w:r>
    </w:p>
    <w:p w:rsidR="0078247E" w:rsidRDefault="00297154" w:rsidP="004574B3">
      <w:pPr>
        <w:rPr>
          <w:rFonts w:ascii="Calibri" w:hAnsi="Calibri" w:cs="Arial"/>
          <w:sz w:val="22"/>
          <w:szCs w:val="22"/>
        </w:rPr>
      </w:pPr>
      <w:hyperlink r:id="rId88" w:history="1">
        <w:r w:rsidR="00E43CF3" w:rsidRPr="00490DF1">
          <w:rPr>
            <w:rStyle w:val="Hyperlink"/>
            <w:rFonts w:ascii="Calibri" w:hAnsi="Calibri" w:cs="Arial"/>
            <w:sz w:val="22"/>
            <w:szCs w:val="22"/>
          </w:rPr>
          <w:t>http://www.greatsource.com/store/ProductCatalogController?cmd=Browse&amp;subcmd=LoadDetail&amp;level1Code=16&amp;level2Code=016&amp;level3Code=awh00&amp;frontOrBack=F&amp;sortProductsBy=SEQ_TITLE&amp;division=G01</w:t>
        </w:r>
      </w:hyperlink>
      <w:r w:rsidR="00E43CF3" w:rsidRPr="00490DF1">
        <w:rPr>
          <w:rFonts w:ascii="Calibri" w:hAnsi="Calibri" w:cs="Arial"/>
          <w:sz w:val="22"/>
          <w:szCs w:val="22"/>
        </w:rPr>
        <w:t xml:space="preserve"> </w:t>
      </w:r>
    </w:p>
    <w:p w:rsidR="00A41355" w:rsidRDefault="00A41355" w:rsidP="004574B3">
      <w:pPr>
        <w:rPr>
          <w:rFonts w:ascii="Calibri" w:hAnsi="Calibri" w:cs="Arial"/>
          <w:sz w:val="22"/>
          <w:szCs w:val="22"/>
        </w:rPr>
      </w:pPr>
    </w:p>
    <w:p w:rsidR="00B83AB7" w:rsidRPr="00B83AB7" w:rsidRDefault="00B83AB7" w:rsidP="00B83AB7">
      <w:pPr>
        <w:rPr>
          <w:rFonts w:ascii="Calibri" w:hAnsi="Calibri" w:cs="Arial"/>
          <w:sz w:val="22"/>
          <w:szCs w:val="22"/>
        </w:rPr>
      </w:pPr>
      <w:r w:rsidRPr="00B83AB7">
        <w:rPr>
          <w:rFonts w:ascii="Calibri" w:hAnsi="Calibri" w:cs="Arial"/>
          <w:sz w:val="22"/>
          <w:szCs w:val="22"/>
        </w:rPr>
        <w:t xml:space="preserve">Look out for </w:t>
      </w:r>
      <w:r w:rsidRPr="000D02BC">
        <w:rPr>
          <w:rFonts w:ascii="Calibri" w:hAnsi="Calibri" w:cs="Arial"/>
          <w:b/>
          <w:sz w:val="22"/>
          <w:szCs w:val="22"/>
        </w:rPr>
        <w:t>National Geographic Ladders Social Studies</w:t>
      </w:r>
      <w:r w:rsidR="000D02BC">
        <w:rPr>
          <w:rFonts w:ascii="Calibri" w:hAnsi="Calibri" w:cs="Arial"/>
          <w:sz w:val="22"/>
          <w:szCs w:val="22"/>
        </w:rPr>
        <w:t>, coming mid 2014</w:t>
      </w:r>
      <w:r w:rsidRPr="00B83AB7">
        <w:rPr>
          <w:rFonts w:ascii="Calibri" w:hAnsi="Calibri" w:cs="Arial"/>
          <w:sz w:val="22"/>
          <w:szCs w:val="22"/>
        </w:rPr>
        <w:t xml:space="preserve">. </w:t>
      </w:r>
      <w:r>
        <w:rPr>
          <w:rFonts w:ascii="Calibri" w:hAnsi="Calibri" w:cs="Arial"/>
          <w:sz w:val="22"/>
          <w:szCs w:val="22"/>
        </w:rPr>
        <w:t>See full description of the Science series in the Science section of this bibliography.</w:t>
      </w:r>
      <w:r w:rsidRPr="00B83AB7">
        <w:rPr>
          <w:rFonts w:ascii="Calibri" w:hAnsi="Calibri" w:cs="Arial"/>
          <w:sz w:val="22"/>
          <w:szCs w:val="22"/>
        </w:rPr>
        <w:br/>
        <w:t>A sample of National Geographic Ladders Social Studies can be found at:</w:t>
      </w:r>
      <w:r w:rsidRPr="00B83AB7">
        <w:rPr>
          <w:rFonts w:ascii="Calibri" w:hAnsi="Calibri" w:cs="Arial"/>
          <w:sz w:val="22"/>
          <w:szCs w:val="22"/>
        </w:rPr>
        <w:br/>
      </w:r>
      <w:hyperlink r:id="rId89" w:history="1">
        <w:r w:rsidRPr="00B83AB7">
          <w:rPr>
            <w:rStyle w:val="Hyperlink"/>
            <w:rFonts w:ascii="Calibri" w:hAnsi="Calibri" w:cs="Arial"/>
            <w:sz w:val="22"/>
            <w:szCs w:val="22"/>
          </w:rPr>
          <w:t>http://www.e-digitaleditions.com/i/146217</w:t>
        </w:r>
      </w:hyperlink>
    </w:p>
    <w:p w:rsidR="00A41355" w:rsidRPr="00490DF1" w:rsidRDefault="00A41355" w:rsidP="004574B3">
      <w:pPr>
        <w:rPr>
          <w:rFonts w:ascii="Calibri" w:hAnsi="Calibri" w:cs="Arial"/>
          <w:sz w:val="22"/>
          <w:szCs w:val="22"/>
        </w:rPr>
      </w:pPr>
    </w:p>
    <w:p w:rsidR="00956B5A" w:rsidRPr="00490DF1" w:rsidRDefault="00956B5A" w:rsidP="004574B3">
      <w:pPr>
        <w:rPr>
          <w:rFonts w:ascii="Calibri" w:hAnsi="Calibri" w:cs="Arial"/>
          <w:b/>
          <w:bCs/>
          <w:sz w:val="22"/>
          <w:szCs w:val="22"/>
        </w:rPr>
      </w:pPr>
    </w:p>
    <w:p w:rsidR="000220A2" w:rsidRDefault="000220A2" w:rsidP="002B4E91">
      <w:pPr>
        <w:rPr>
          <w:rStyle w:val="Emphasis"/>
          <w:rFonts w:ascii="Calibri" w:hAnsi="Calibri" w:cs="Arial"/>
          <w:b/>
          <w:bCs/>
          <w:i w:val="0"/>
          <w:sz w:val="22"/>
          <w:szCs w:val="22"/>
        </w:rPr>
      </w:pPr>
      <w:r>
        <w:rPr>
          <w:rStyle w:val="Emphasis"/>
          <w:rFonts w:ascii="Calibri" w:hAnsi="Calibri" w:cs="Arial"/>
          <w:b/>
          <w:bCs/>
          <w:i w:val="0"/>
          <w:sz w:val="22"/>
          <w:szCs w:val="22"/>
        </w:rPr>
        <w:t>GOVERNMENT</w:t>
      </w:r>
    </w:p>
    <w:p w:rsidR="000220A2" w:rsidRDefault="000220A2" w:rsidP="000220A2">
      <w:pPr>
        <w:rPr>
          <w:rFonts w:ascii="Calibri" w:hAnsi="Calibri" w:cs="Arial"/>
          <w:b/>
          <w:bCs/>
        </w:rPr>
      </w:pPr>
    </w:p>
    <w:p w:rsidR="000220A2" w:rsidRDefault="000220A2" w:rsidP="000220A2">
      <w:pPr>
        <w:rPr>
          <w:rFonts w:ascii="Calibri" w:hAnsi="Calibri" w:cs="Arial"/>
          <w:b/>
          <w:bCs/>
        </w:rPr>
      </w:pPr>
      <w:r>
        <w:rPr>
          <w:rFonts w:ascii="Calibri" w:hAnsi="Calibri" w:cs="Arial"/>
          <w:b/>
          <w:bCs/>
        </w:rPr>
        <w:t xml:space="preserve">ICivics </w:t>
      </w:r>
    </w:p>
    <w:p w:rsidR="000220A2" w:rsidRPr="000220A2" w:rsidRDefault="000220A2" w:rsidP="000220A2">
      <w:pPr>
        <w:rPr>
          <w:rFonts w:ascii="Calibri" w:hAnsi="Calibri" w:cs="Arial"/>
          <w:b/>
          <w:sz w:val="22"/>
          <w:szCs w:val="22"/>
        </w:rPr>
      </w:pPr>
      <w:r w:rsidRPr="000220A2">
        <w:rPr>
          <w:rFonts w:ascii="Calibri" w:hAnsi="Calibri"/>
          <w:sz w:val="22"/>
          <w:szCs w:val="22"/>
        </w:rPr>
        <w:t xml:space="preserve">iCivics prepares young Americans to become knowledgeable, engaged 21st century citizens by creating </w:t>
      </w:r>
      <w:r w:rsidRPr="000220A2">
        <w:rPr>
          <w:rFonts w:ascii="Calibri" w:hAnsi="Calibri"/>
          <w:b/>
          <w:sz w:val="22"/>
          <w:szCs w:val="22"/>
          <w:highlight w:val="cyan"/>
        </w:rPr>
        <w:t>free</w:t>
      </w:r>
      <w:r w:rsidRPr="000220A2">
        <w:rPr>
          <w:rFonts w:ascii="Calibri" w:hAnsi="Calibri"/>
          <w:sz w:val="22"/>
          <w:szCs w:val="22"/>
        </w:rPr>
        <w:t xml:space="preserve"> and innovative educational materials.</w:t>
      </w:r>
    </w:p>
    <w:p w:rsidR="000220A2" w:rsidRPr="000220A2" w:rsidRDefault="000220A2" w:rsidP="000220A2">
      <w:pPr>
        <w:pStyle w:val="NormalWeb"/>
        <w:rPr>
          <w:rFonts w:ascii="Calibri" w:hAnsi="Calibri"/>
          <w:sz w:val="22"/>
          <w:szCs w:val="22"/>
        </w:rPr>
      </w:pPr>
      <w:r w:rsidRPr="000220A2">
        <w:rPr>
          <w:rFonts w:ascii="Calibri" w:hAnsi="Calibri"/>
          <w:sz w:val="22"/>
          <w:szCs w:val="22"/>
        </w:rPr>
        <w:t xml:space="preserve">In 2009, </w:t>
      </w:r>
      <w:r w:rsidRPr="000220A2">
        <w:rPr>
          <w:rFonts w:ascii="Calibri" w:hAnsi="Calibri"/>
          <w:b/>
          <w:sz w:val="22"/>
          <w:szCs w:val="22"/>
        </w:rPr>
        <w:t>Justice Sandra Day O’Connor</w:t>
      </w:r>
      <w:r w:rsidRPr="000220A2">
        <w:rPr>
          <w:rFonts w:ascii="Calibri" w:hAnsi="Calibri"/>
          <w:sz w:val="22"/>
          <w:szCs w:val="22"/>
        </w:rPr>
        <w:t xml:space="preserve"> founded iCivics to reverse Americans’ declining civic knowledge and participation. Securing our democracy, she realized, requires teaching the next generation to understand and respect our system of governance. Today iCivics comprises not just our board and staff, but also a national leadership team of state supreme court justices, secretaries of state, and educational leaders and a network of committed volunteers. Together, we are committed to passing along our legacy of democracy to the next generation.</w:t>
      </w:r>
    </w:p>
    <w:p w:rsidR="000220A2" w:rsidRPr="000220A2" w:rsidRDefault="000220A2" w:rsidP="000220A2">
      <w:pPr>
        <w:pStyle w:val="NormalWeb"/>
        <w:rPr>
          <w:rFonts w:ascii="Calibri" w:hAnsi="Calibri"/>
          <w:sz w:val="22"/>
          <w:szCs w:val="22"/>
        </w:rPr>
      </w:pPr>
      <w:r w:rsidRPr="000220A2">
        <w:rPr>
          <w:rFonts w:ascii="Calibri" w:hAnsi="Calibri"/>
          <w:sz w:val="22"/>
          <w:szCs w:val="22"/>
        </w:rPr>
        <w:t xml:space="preserve">In just two years, iCivics has produced </w:t>
      </w:r>
      <w:hyperlink r:id="rId90" w:history="1">
        <w:r w:rsidRPr="000220A2">
          <w:rPr>
            <w:rStyle w:val="Hyperlink"/>
            <w:rFonts w:ascii="Calibri" w:hAnsi="Calibri"/>
            <w:sz w:val="22"/>
            <w:szCs w:val="22"/>
          </w:rPr>
          <w:t>16 educational video games</w:t>
        </w:r>
      </w:hyperlink>
      <w:r w:rsidRPr="000220A2">
        <w:rPr>
          <w:rFonts w:ascii="Calibri" w:hAnsi="Calibri"/>
          <w:sz w:val="22"/>
          <w:szCs w:val="22"/>
        </w:rPr>
        <w:t xml:space="preserve"> as well as </w:t>
      </w:r>
      <w:hyperlink r:id="rId91" w:history="1">
        <w:r w:rsidRPr="000220A2">
          <w:rPr>
            <w:rStyle w:val="Hyperlink"/>
            <w:rFonts w:ascii="Calibri" w:hAnsi="Calibri"/>
            <w:sz w:val="22"/>
            <w:szCs w:val="22"/>
          </w:rPr>
          <w:t>vibrant teaching materials</w:t>
        </w:r>
      </w:hyperlink>
      <w:r w:rsidRPr="000220A2">
        <w:rPr>
          <w:rFonts w:ascii="Calibri" w:hAnsi="Calibri"/>
          <w:sz w:val="22"/>
          <w:szCs w:val="22"/>
        </w:rPr>
        <w:t xml:space="preserve"> that have been used in classrooms in all 50 states. Today we offer the nation’s most comprehensive, standards-aligned civics curriculum that is available freely on the Web.</w:t>
      </w:r>
    </w:p>
    <w:p w:rsidR="002B4E91" w:rsidRPr="00490DF1" w:rsidRDefault="002B4E91" w:rsidP="002B4E91">
      <w:pPr>
        <w:rPr>
          <w:rStyle w:val="Emphasis"/>
          <w:rFonts w:ascii="Calibri" w:hAnsi="Calibri" w:cs="Arial"/>
          <w:b/>
          <w:bCs/>
          <w:sz w:val="22"/>
          <w:szCs w:val="22"/>
        </w:rPr>
      </w:pPr>
      <w:r w:rsidRPr="00490DF1">
        <w:rPr>
          <w:rStyle w:val="Emphasis"/>
          <w:rFonts w:ascii="Calibri" w:hAnsi="Calibri" w:cs="Arial"/>
          <w:b/>
          <w:bCs/>
          <w:sz w:val="22"/>
          <w:szCs w:val="22"/>
        </w:rPr>
        <w:t>We the People The Citizen &amp; The Constitution</w:t>
      </w:r>
    </w:p>
    <w:p w:rsidR="002B4E91" w:rsidRPr="00490DF1" w:rsidRDefault="00F155D9" w:rsidP="002B4E91">
      <w:pPr>
        <w:pStyle w:val="NormalWeb"/>
        <w:spacing w:before="0" w:beforeAutospacing="0" w:after="0" w:afterAutospacing="0"/>
        <w:rPr>
          <w:rStyle w:val="Strong"/>
          <w:rFonts w:ascii="Calibri" w:hAnsi="Calibri" w:cs="Arial"/>
          <w:b w:val="0"/>
          <w:sz w:val="22"/>
          <w:szCs w:val="22"/>
        </w:rPr>
      </w:pPr>
      <w:r w:rsidRPr="00490DF1">
        <w:rPr>
          <w:rStyle w:val="Strong"/>
          <w:rFonts w:ascii="Calibri" w:hAnsi="Calibri" w:cs="Arial"/>
          <w:b w:val="0"/>
          <w:sz w:val="22"/>
          <w:szCs w:val="22"/>
        </w:rPr>
        <w:t>Center for Civic Education</w:t>
      </w:r>
    </w:p>
    <w:p w:rsidR="00F155D9" w:rsidRPr="00490DF1" w:rsidRDefault="00F155D9" w:rsidP="002B4E91">
      <w:pPr>
        <w:pStyle w:val="NormalWeb"/>
        <w:spacing w:before="0" w:beforeAutospacing="0" w:after="0" w:afterAutospacing="0"/>
        <w:rPr>
          <w:rStyle w:val="Strong"/>
          <w:rFonts w:ascii="Calibri" w:hAnsi="Calibri" w:cs="Arial"/>
          <w:b w:val="0"/>
          <w:i/>
          <w:sz w:val="22"/>
          <w:szCs w:val="22"/>
        </w:rPr>
      </w:pPr>
    </w:p>
    <w:p w:rsidR="002B4E91" w:rsidRPr="00490DF1" w:rsidRDefault="002B4E91" w:rsidP="002B4E91">
      <w:pPr>
        <w:pStyle w:val="NormalWeb"/>
        <w:spacing w:before="0" w:beforeAutospacing="0" w:after="0" w:afterAutospacing="0"/>
        <w:rPr>
          <w:rFonts w:ascii="Calibri" w:hAnsi="Calibri" w:cs="Arial"/>
          <w:sz w:val="22"/>
          <w:szCs w:val="22"/>
        </w:rPr>
      </w:pPr>
      <w:r w:rsidRPr="00490DF1">
        <w:rPr>
          <w:rStyle w:val="Strong"/>
          <w:rFonts w:ascii="Calibri" w:hAnsi="Calibri" w:cs="Arial"/>
          <w:i/>
          <w:sz w:val="22"/>
          <w:szCs w:val="22"/>
        </w:rPr>
        <w:t>We the People: The Citizen and the Constitution</w:t>
      </w:r>
      <w:r w:rsidRPr="00490DF1">
        <w:rPr>
          <w:rStyle w:val="apple-converted-space"/>
          <w:rFonts w:ascii="Calibri" w:hAnsi="Calibri" w:cs="Arial"/>
          <w:sz w:val="22"/>
          <w:szCs w:val="22"/>
        </w:rPr>
        <w:t> </w:t>
      </w:r>
      <w:r w:rsidRPr="00490DF1">
        <w:rPr>
          <w:rFonts w:ascii="Calibri" w:hAnsi="Calibri" w:cs="Arial"/>
          <w:sz w:val="22"/>
          <w:szCs w:val="22"/>
        </w:rPr>
        <w:t>is a nationally acclaimed program focusing on the history and principles of the U.S. Constitution and Bill of Rights for upper elementary, middle, and high school students. Note: the materials were not designed for ELLs, but there are 3 levels of the series.  Hence, lower reading levels could be purchased to support students who need them.</w:t>
      </w:r>
    </w:p>
    <w:p w:rsidR="002B4E91" w:rsidRPr="00490DF1" w:rsidRDefault="002B4E91" w:rsidP="002B4E91">
      <w:pPr>
        <w:pStyle w:val="NormalWeb"/>
        <w:spacing w:before="0" w:beforeAutospacing="0" w:after="0" w:afterAutospacing="0"/>
        <w:rPr>
          <w:rFonts w:ascii="Calibri" w:hAnsi="Calibri" w:cs="Arial"/>
          <w:sz w:val="22"/>
          <w:szCs w:val="22"/>
        </w:rPr>
      </w:pPr>
    </w:p>
    <w:p w:rsidR="002B4E91" w:rsidRPr="00490DF1" w:rsidRDefault="002B4E91" w:rsidP="002B4E91">
      <w:pPr>
        <w:pStyle w:val="NormalWeb"/>
        <w:spacing w:before="0" w:beforeAutospacing="0" w:after="0" w:afterAutospacing="0"/>
        <w:rPr>
          <w:rFonts w:ascii="Calibri" w:hAnsi="Calibri" w:cs="Arial"/>
          <w:sz w:val="22"/>
          <w:szCs w:val="22"/>
        </w:rPr>
      </w:pPr>
      <w:r w:rsidRPr="00490DF1">
        <w:rPr>
          <w:rFonts w:ascii="Calibri" w:hAnsi="Calibri" w:cs="Arial"/>
          <w:sz w:val="22"/>
          <w:szCs w:val="22"/>
        </w:rPr>
        <w:t>The</w:t>
      </w:r>
      <w:r w:rsidRPr="00490DF1">
        <w:rPr>
          <w:rStyle w:val="apple-converted-space"/>
          <w:rFonts w:ascii="Calibri" w:hAnsi="Calibri" w:cs="Arial"/>
          <w:sz w:val="22"/>
          <w:szCs w:val="22"/>
        </w:rPr>
        <w:t> </w:t>
      </w:r>
      <w:r w:rsidRPr="00490DF1">
        <w:rPr>
          <w:rStyle w:val="Strong"/>
          <w:rFonts w:ascii="Calibri" w:hAnsi="Calibri" w:cs="Arial"/>
          <w:i/>
          <w:sz w:val="22"/>
          <w:szCs w:val="22"/>
        </w:rPr>
        <w:t>We the People</w:t>
      </w:r>
      <w:r w:rsidRPr="00490DF1">
        <w:rPr>
          <w:rStyle w:val="apple-converted-space"/>
          <w:rFonts w:ascii="Calibri" w:hAnsi="Calibri" w:cs="Arial"/>
          <w:sz w:val="22"/>
          <w:szCs w:val="22"/>
        </w:rPr>
        <w:t> </w:t>
      </w:r>
      <w:r w:rsidRPr="00490DF1">
        <w:rPr>
          <w:rFonts w:ascii="Calibri" w:hAnsi="Calibri" w:cs="Arial"/>
          <w:sz w:val="22"/>
          <w:szCs w:val="22"/>
        </w:rPr>
        <w:t>curriculum not only enhances students' understanding of the institutions of American constitutional democracy, it also helps them to identify the contemporary relevance of the Constitution and Bill of Rights. Critical thinking exercises, problem-solving activities, and cooperative learning techniques help develop participatory skills necessary for students to become active, responsible citizens.</w:t>
      </w:r>
    </w:p>
    <w:p w:rsidR="002B4E91" w:rsidRPr="00490DF1" w:rsidRDefault="002B4E91" w:rsidP="00D8594F">
      <w:pPr>
        <w:pStyle w:val="NormalWeb"/>
        <w:spacing w:before="0" w:beforeAutospacing="0" w:after="0" w:afterAutospacing="0"/>
        <w:rPr>
          <w:rStyle w:val="apple-style-span"/>
          <w:rFonts w:ascii="Calibri" w:hAnsi="Calibri" w:cs="Arial"/>
          <w:sz w:val="22"/>
          <w:szCs w:val="22"/>
        </w:rPr>
      </w:pPr>
      <w:r w:rsidRPr="00490DF1">
        <w:rPr>
          <w:rFonts w:ascii="Calibri" w:hAnsi="Calibri" w:cs="Arial"/>
          <w:sz w:val="22"/>
          <w:szCs w:val="22"/>
        </w:rPr>
        <w:t>The program's culminating activity is a simulated congressional hearing wherein students are given the opportunity to demonstrate their knowledge while they evaluate, take, and defend positions on relevant historical and contemporary issues. The hearings, whether competitive or noncompetitive, provide the classroom teacher with an excellent means of motivating and assessing student performance.</w:t>
      </w:r>
    </w:p>
    <w:p w:rsidR="002B4E91" w:rsidRPr="00490DF1" w:rsidRDefault="002B4E91" w:rsidP="002B4E91">
      <w:pPr>
        <w:rPr>
          <w:rStyle w:val="apple-style-span"/>
          <w:rFonts w:ascii="Calibri" w:hAnsi="Calibri" w:cs="Arial"/>
          <w:sz w:val="22"/>
          <w:szCs w:val="22"/>
        </w:rPr>
      </w:pPr>
      <w:r w:rsidRPr="00386541">
        <w:rPr>
          <w:rStyle w:val="apple-style-span"/>
          <w:rFonts w:ascii="Calibri" w:hAnsi="Calibri" w:cs="Arial"/>
          <w:b/>
          <w:color w:val="000000"/>
          <w:sz w:val="22"/>
          <w:szCs w:val="22"/>
          <w:highlight w:val="cyan"/>
        </w:rPr>
        <w:t>Free classroom sets</w:t>
      </w:r>
      <w:r w:rsidRPr="00386541">
        <w:rPr>
          <w:rStyle w:val="apple-style-span"/>
          <w:rFonts w:ascii="Calibri" w:hAnsi="Calibri" w:cs="Arial"/>
          <w:color w:val="000000"/>
          <w:sz w:val="22"/>
          <w:szCs w:val="22"/>
          <w:highlight w:val="cyan"/>
        </w:rPr>
        <w:t xml:space="preserve"> are available on a limited basis in each congressional district in the nation.</w:t>
      </w:r>
      <w:r w:rsidRPr="00490DF1">
        <w:rPr>
          <w:rStyle w:val="apple-style-span"/>
          <w:rFonts w:ascii="Calibri" w:hAnsi="Calibri" w:cs="Arial"/>
          <w:sz w:val="22"/>
          <w:szCs w:val="22"/>
        </w:rPr>
        <w:t xml:space="preserve"> Additional sets may be purchased from the Center </w:t>
      </w:r>
      <w:r w:rsidR="00816F1C" w:rsidRPr="00490DF1">
        <w:rPr>
          <w:rStyle w:val="apple-style-span"/>
          <w:rFonts w:ascii="Calibri" w:hAnsi="Calibri" w:cs="Arial"/>
          <w:sz w:val="22"/>
          <w:szCs w:val="22"/>
        </w:rPr>
        <w:t xml:space="preserve">for Civic Education </w:t>
      </w:r>
      <w:r w:rsidRPr="00490DF1">
        <w:rPr>
          <w:rStyle w:val="apple-style-span"/>
          <w:rFonts w:ascii="Calibri" w:hAnsi="Calibri" w:cs="Arial"/>
          <w:sz w:val="22"/>
          <w:szCs w:val="22"/>
        </w:rPr>
        <w:t xml:space="preserve">at a nominal cost.  </w:t>
      </w:r>
    </w:p>
    <w:p w:rsidR="000220A2" w:rsidRPr="000220A2" w:rsidRDefault="00297154" w:rsidP="000220A2">
      <w:pPr>
        <w:pStyle w:val="NormalWeb"/>
        <w:spacing w:before="0" w:beforeAutospacing="0" w:after="360" w:afterAutospacing="0"/>
        <w:rPr>
          <w:rFonts w:ascii="Calibri" w:hAnsi="Calibri" w:cs="Arial"/>
          <w:sz w:val="22"/>
          <w:szCs w:val="22"/>
        </w:rPr>
      </w:pPr>
      <w:hyperlink r:id="rId92" w:anchor="2007WTPMiddleSchoolBook" w:history="1">
        <w:r w:rsidR="002B4E91" w:rsidRPr="00490DF1">
          <w:rPr>
            <w:rStyle w:val="Hyperlink"/>
            <w:rFonts w:ascii="Calibri" w:hAnsi="Calibri" w:cs="Arial"/>
            <w:sz w:val="22"/>
            <w:szCs w:val="22"/>
          </w:rPr>
          <w:t>http://www.civiced.org/index.php?page=we_the_people_the_citizen_and_the_constitution#2007WTPMiddleSchoolBook</w:t>
        </w:r>
      </w:hyperlink>
    </w:p>
    <w:p w:rsidR="00131D61" w:rsidRPr="00490DF1" w:rsidRDefault="001C4B3A" w:rsidP="004574B3">
      <w:pPr>
        <w:rPr>
          <w:rFonts w:ascii="Calibri" w:hAnsi="Calibri" w:cs="Arial"/>
          <w:sz w:val="22"/>
          <w:szCs w:val="22"/>
        </w:rPr>
      </w:pPr>
      <w:r w:rsidRPr="00490DF1">
        <w:rPr>
          <w:rFonts w:ascii="Calibri" w:hAnsi="Calibri" w:cs="Arial"/>
          <w:b/>
          <w:sz w:val="22"/>
          <w:szCs w:val="22"/>
        </w:rPr>
        <w:t>TCI</w:t>
      </w:r>
      <w:r w:rsidR="00BF7B82" w:rsidRPr="00490DF1">
        <w:rPr>
          <w:rFonts w:ascii="Calibri" w:hAnsi="Calibri" w:cs="Arial"/>
          <w:b/>
          <w:sz w:val="22"/>
          <w:szCs w:val="22"/>
        </w:rPr>
        <w:t xml:space="preserve">, created by teachers for teachers, </w:t>
      </w:r>
      <w:r w:rsidRPr="00490DF1">
        <w:rPr>
          <w:rFonts w:ascii="Calibri" w:hAnsi="Calibri" w:cs="Arial"/>
          <w:sz w:val="22"/>
          <w:szCs w:val="22"/>
        </w:rPr>
        <w:t>has developed so</w:t>
      </w:r>
      <w:r w:rsidR="00BF7B82" w:rsidRPr="00490DF1">
        <w:rPr>
          <w:rFonts w:ascii="Calibri" w:hAnsi="Calibri" w:cs="Arial"/>
          <w:sz w:val="22"/>
          <w:szCs w:val="22"/>
        </w:rPr>
        <w:t>cial studies programs where the</w:t>
      </w:r>
      <w:r w:rsidRPr="00490DF1">
        <w:rPr>
          <w:rFonts w:ascii="Calibri" w:hAnsi="Calibri" w:cs="Arial"/>
          <w:sz w:val="22"/>
          <w:szCs w:val="22"/>
        </w:rPr>
        <w:t xml:space="preserve"> methods of instruction and assessment </w:t>
      </w:r>
      <w:r w:rsidR="00BF7B82" w:rsidRPr="00490DF1">
        <w:rPr>
          <w:rFonts w:ascii="Calibri" w:hAnsi="Calibri" w:cs="Arial"/>
          <w:sz w:val="22"/>
          <w:szCs w:val="22"/>
        </w:rPr>
        <w:t xml:space="preserve">are very </w:t>
      </w:r>
      <w:r w:rsidRPr="00490DF1">
        <w:rPr>
          <w:rFonts w:ascii="Calibri" w:hAnsi="Calibri" w:cs="Arial"/>
          <w:sz w:val="22"/>
          <w:szCs w:val="22"/>
        </w:rPr>
        <w:t>reflect</w:t>
      </w:r>
      <w:r w:rsidR="00BF7B82" w:rsidRPr="00490DF1">
        <w:rPr>
          <w:rFonts w:ascii="Calibri" w:hAnsi="Calibri" w:cs="Arial"/>
          <w:sz w:val="22"/>
          <w:szCs w:val="22"/>
        </w:rPr>
        <w:t>ive of</w:t>
      </w:r>
      <w:r w:rsidRPr="00490DF1">
        <w:rPr>
          <w:rFonts w:ascii="Calibri" w:hAnsi="Calibri" w:cs="Arial"/>
          <w:sz w:val="22"/>
          <w:szCs w:val="22"/>
        </w:rPr>
        <w:t xml:space="preserve"> recommended practices for ELLs.  </w:t>
      </w:r>
      <w:r w:rsidR="00BF4502" w:rsidRPr="00490DF1">
        <w:rPr>
          <w:rFonts w:ascii="Calibri" w:hAnsi="Calibri" w:cs="Arial"/>
          <w:sz w:val="22"/>
          <w:szCs w:val="22"/>
        </w:rPr>
        <w:t xml:space="preserve">To preview these </w:t>
      </w:r>
      <w:r w:rsidR="00BF7B82" w:rsidRPr="00490DF1">
        <w:rPr>
          <w:rFonts w:ascii="Calibri" w:hAnsi="Calibri" w:cs="Arial"/>
          <w:sz w:val="22"/>
          <w:szCs w:val="22"/>
        </w:rPr>
        <w:t>K-1</w:t>
      </w:r>
      <w:r w:rsidR="008411B7">
        <w:rPr>
          <w:rFonts w:ascii="Calibri" w:hAnsi="Calibri" w:cs="Arial"/>
          <w:sz w:val="22"/>
          <w:szCs w:val="22"/>
        </w:rPr>
        <w:t>2</w:t>
      </w:r>
      <w:r w:rsidR="00BF7B82" w:rsidRPr="00490DF1">
        <w:rPr>
          <w:rFonts w:ascii="Calibri" w:hAnsi="Calibri" w:cs="Arial"/>
          <w:sz w:val="22"/>
          <w:szCs w:val="22"/>
        </w:rPr>
        <w:t xml:space="preserve"> Social Studies resources, go to </w:t>
      </w:r>
      <w:hyperlink r:id="rId93" w:history="1">
        <w:r w:rsidR="00094787" w:rsidRPr="00490DF1">
          <w:rPr>
            <w:rStyle w:val="Hyperlink"/>
            <w:rFonts w:ascii="Calibri" w:hAnsi="Calibri" w:cs="Arial"/>
            <w:sz w:val="22"/>
            <w:szCs w:val="22"/>
          </w:rPr>
          <w:t>http://www.teachtci.com/programs/</w:t>
        </w:r>
      </w:hyperlink>
      <w:r w:rsidRPr="00490DF1">
        <w:rPr>
          <w:rFonts w:ascii="Calibri" w:hAnsi="Calibri" w:cs="Arial"/>
          <w:sz w:val="22"/>
          <w:szCs w:val="22"/>
        </w:rPr>
        <w:t xml:space="preserve">  </w:t>
      </w:r>
      <w:r w:rsidRPr="00490DF1">
        <w:rPr>
          <w:rFonts w:ascii="Calibri" w:hAnsi="Calibri" w:cs="Arial"/>
          <w:b/>
          <w:color w:val="FF0000"/>
          <w:sz w:val="22"/>
          <w:szCs w:val="22"/>
        </w:rPr>
        <w:t>Spanish translations</w:t>
      </w:r>
      <w:r w:rsidRPr="00490DF1">
        <w:rPr>
          <w:rFonts w:ascii="Calibri" w:hAnsi="Calibri" w:cs="Arial"/>
          <w:sz w:val="22"/>
          <w:szCs w:val="22"/>
        </w:rPr>
        <w:t xml:space="preserve"> and student editions for visually impaired students are available upon request.</w:t>
      </w:r>
      <w:r w:rsidR="00BF4502" w:rsidRPr="00490DF1">
        <w:rPr>
          <w:rFonts w:ascii="Calibri" w:hAnsi="Calibri" w:cs="Arial"/>
          <w:sz w:val="22"/>
          <w:szCs w:val="22"/>
        </w:rPr>
        <w:t xml:space="preserve"> The IRC has received very positive feedback from teachers about the effectiveness of these resources in classes with ELLs.</w:t>
      </w:r>
      <w:r w:rsidR="00094787" w:rsidRPr="00490DF1">
        <w:rPr>
          <w:rFonts w:ascii="Calibri" w:hAnsi="Calibri" w:cs="Arial"/>
          <w:sz w:val="22"/>
          <w:szCs w:val="22"/>
        </w:rPr>
        <w:t xml:space="preserve">  </w:t>
      </w:r>
      <w:r w:rsidR="008411B7" w:rsidRPr="005E4337">
        <w:rPr>
          <w:rFonts w:ascii="Calibri" w:hAnsi="Calibri" w:cs="Arial"/>
          <w:b/>
          <w:sz w:val="22"/>
          <w:szCs w:val="22"/>
        </w:rPr>
        <w:t xml:space="preserve">Note: The high school </w:t>
      </w:r>
      <w:r w:rsidR="00205E96" w:rsidRPr="005E4337">
        <w:rPr>
          <w:rFonts w:ascii="Calibri" w:hAnsi="Calibri" w:cs="Arial"/>
          <w:b/>
          <w:sz w:val="22"/>
          <w:szCs w:val="22"/>
        </w:rPr>
        <w:t>resources are not as appropriate for ELLs, but the junior high resources are often used in sheltered high school social studies classes.</w:t>
      </w:r>
      <w:r w:rsidR="00205E96">
        <w:rPr>
          <w:rFonts w:ascii="Calibri" w:hAnsi="Calibri" w:cs="Arial"/>
          <w:sz w:val="22"/>
          <w:szCs w:val="22"/>
        </w:rPr>
        <w:t xml:space="preserve"> </w:t>
      </w:r>
      <w:r w:rsidR="00094787" w:rsidRPr="00490DF1">
        <w:rPr>
          <w:rFonts w:ascii="Calibri" w:hAnsi="Calibri" w:cs="Arial"/>
          <w:sz w:val="22"/>
          <w:szCs w:val="22"/>
        </w:rPr>
        <w:t xml:space="preserve">http://www.teachtci.com/programs/ </w:t>
      </w:r>
    </w:p>
    <w:p w:rsidR="00FD2748" w:rsidRPr="00490DF1" w:rsidRDefault="00FD2748" w:rsidP="00FD2748">
      <w:pPr>
        <w:rPr>
          <w:rFonts w:ascii="Calibri" w:hAnsi="Calibri" w:cs="Arial"/>
          <w:sz w:val="22"/>
          <w:szCs w:val="22"/>
        </w:rPr>
      </w:pPr>
    </w:p>
    <w:p w:rsidR="00FD2748" w:rsidRPr="005E4337" w:rsidRDefault="00FD2748" w:rsidP="00FD2748">
      <w:pPr>
        <w:rPr>
          <w:rFonts w:ascii="Calibri" w:hAnsi="Calibri" w:cs="Arial"/>
          <w:b/>
          <w:sz w:val="28"/>
          <w:szCs w:val="28"/>
        </w:rPr>
      </w:pPr>
      <w:bookmarkStart w:id="28" w:name="twentyfive"/>
      <w:r w:rsidRPr="005E4337">
        <w:rPr>
          <w:rFonts w:ascii="Calibri" w:hAnsi="Calibri" w:cs="Arial"/>
          <w:b/>
          <w:sz w:val="28"/>
          <w:szCs w:val="28"/>
          <w:highlight w:val="yellow"/>
        </w:rPr>
        <w:t>PROFESSIONAL DEVELOPMENT VIDEOS</w:t>
      </w:r>
    </w:p>
    <w:bookmarkEnd w:id="28"/>
    <w:p w:rsidR="00911C1A" w:rsidRPr="00490DF1" w:rsidRDefault="00911C1A" w:rsidP="00FD2748">
      <w:pPr>
        <w:rPr>
          <w:rFonts w:ascii="Calibri" w:hAnsi="Calibri" w:cs="Arial"/>
          <w:sz w:val="22"/>
          <w:szCs w:val="22"/>
        </w:rPr>
      </w:pPr>
      <w:r w:rsidRPr="00490DF1">
        <w:rPr>
          <w:rFonts w:ascii="Calibri" w:hAnsi="Calibri" w:cs="Arial"/>
          <w:sz w:val="22"/>
          <w:szCs w:val="22"/>
        </w:rPr>
        <w:t>For links t</w:t>
      </w:r>
      <w:r w:rsidR="00240B84">
        <w:rPr>
          <w:rFonts w:ascii="Calibri" w:hAnsi="Calibri" w:cs="Arial"/>
          <w:sz w:val="22"/>
          <w:szCs w:val="22"/>
        </w:rPr>
        <w:t xml:space="preserve">o professional development </w:t>
      </w:r>
      <w:r w:rsidRPr="00490DF1">
        <w:rPr>
          <w:rFonts w:ascii="Calibri" w:hAnsi="Calibri" w:cs="Arial"/>
          <w:sz w:val="22"/>
          <w:szCs w:val="22"/>
        </w:rPr>
        <w:t xml:space="preserve">videos, </w:t>
      </w:r>
      <w:r w:rsidR="00240B84">
        <w:rPr>
          <w:rFonts w:ascii="Calibri" w:hAnsi="Calibri" w:cs="Arial"/>
          <w:sz w:val="22"/>
          <w:szCs w:val="22"/>
        </w:rPr>
        <w:t xml:space="preserve">many of them free, </w:t>
      </w:r>
      <w:r w:rsidRPr="00490DF1">
        <w:rPr>
          <w:rFonts w:ascii="Calibri" w:hAnsi="Calibri" w:cs="Arial"/>
          <w:sz w:val="22"/>
          <w:szCs w:val="22"/>
        </w:rPr>
        <w:t>go to</w:t>
      </w:r>
      <w:r w:rsidR="00240B84">
        <w:rPr>
          <w:rFonts w:ascii="Calibri" w:hAnsi="Calibri" w:cs="Arial"/>
          <w:sz w:val="22"/>
          <w:szCs w:val="22"/>
        </w:rPr>
        <w:t>:</w:t>
      </w:r>
      <w:r w:rsidRPr="00490DF1">
        <w:rPr>
          <w:rFonts w:ascii="Calibri" w:hAnsi="Calibri" w:cs="Arial"/>
          <w:sz w:val="22"/>
          <w:szCs w:val="22"/>
        </w:rPr>
        <w:t xml:space="preserve"> </w:t>
      </w:r>
    </w:p>
    <w:p w:rsidR="00911C1A" w:rsidRPr="00386541" w:rsidRDefault="00297154" w:rsidP="00FD2748">
      <w:pPr>
        <w:rPr>
          <w:rFonts w:ascii="Calibri" w:hAnsi="Calibri" w:cs="Arial"/>
          <w:color w:val="000000"/>
          <w:sz w:val="22"/>
          <w:szCs w:val="22"/>
        </w:rPr>
      </w:pPr>
      <w:hyperlink r:id="rId94" w:history="1">
        <w:r w:rsidR="007B47F9" w:rsidRPr="00490DF1">
          <w:rPr>
            <w:rStyle w:val="Hyperlink"/>
            <w:rFonts w:ascii="Calibri" w:hAnsi="Calibri" w:cs="Arial"/>
            <w:sz w:val="22"/>
            <w:szCs w:val="22"/>
          </w:rPr>
          <w:t>http://esl-methods.wikispaces.com/Video+Resources</w:t>
        </w:r>
      </w:hyperlink>
      <w:r w:rsidR="007B47F9" w:rsidRPr="00490DF1">
        <w:rPr>
          <w:rFonts w:ascii="Calibri" w:hAnsi="Calibri" w:cs="Arial"/>
          <w:sz w:val="22"/>
          <w:szCs w:val="22"/>
        </w:rPr>
        <w:t xml:space="preserve"> </w:t>
      </w:r>
      <w:r w:rsidR="00484B69" w:rsidRPr="00386541">
        <w:rPr>
          <w:rFonts w:ascii="Calibri" w:hAnsi="Calibri" w:cs="Arial"/>
          <w:color w:val="000000"/>
          <w:sz w:val="22"/>
          <w:szCs w:val="22"/>
          <w:highlight w:val="cyan"/>
        </w:rPr>
        <w:t>(Don’t request m</w:t>
      </w:r>
      <w:r w:rsidR="00386541" w:rsidRPr="00386541">
        <w:rPr>
          <w:rFonts w:ascii="Calibri" w:hAnsi="Calibri" w:cs="Arial"/>
          <w:color w:val="000000"/>
          <w:sz w:val="22"/>
          <w:szCs w:val="22"/>
          <w:highlight w:val="cyan"/>
        </w:rPr>
        <w:t>embership in the WIKI.)</w:t>
      </w:r>
    </w:p>
    <w:p w:rsidR="00911C1A" w:rsidRPr="00484B69" w:rsidRDefault="00911C1A" w:rsidP="00FD2748">
      <w:pPr>
        <w:rPr>
          <w:rFonts w:ascii="Calibri" w:hAnsi="Calibri" w:cs="Arial"/>
          <w:color w:val="FF0000"/>
          <w:sz w:val="22"/>
          <w:szCs w:val="22"/>
        </w:rPr>
      </w:pPr>
    </w:p>
    <w:p w:rsidR="009532E2" w:rsidRPr="000F7BBB" w:rsidRDefault="009532E2" w:rsidP="00121884">
      <w:pPr>
        <w:rPr>
          <w:rFonts w:ascii="Calibri" w:hAnsi="Calibri" w:cs="Arial"/>
          <w:b/>
          <w:color w:val="1F497D"/>
          <w:sz w:val="28"/>
          <w:szCs w:val="28"/>
        </w:rPr>
      </w:pPr>
      <w:bookmarkStart w:id="29" w:name="twentysix"/>
      <w:r w:rsidRPr="00126283">
        <w:rPr>
          <w:rFonts w:ascii="Calibri" w:hAnsi="Calibri" w:cs="Arial"/>
          <w:b/>
          <w:color w:val="1F497D"/>
          <w:sz w:val="28"/>
          <w:szCs w:val="28"/>
          <w:highlight w:val="yellow"/>
        </w:rPr>
        <w:t>IRC Contacts and Support</w:t>
      </w:r>
    </w:p>
    <w:bookmarkEnd w:id="29"/>
    <w:p w:rsidR="009532E2" w:rsidRPr="00490DF1" w:rsidRDefault="009532E2" w:rsidP="009532E2">
      <w:pPr>
        <w:rPr>
          <w:rFonts w:ascii="Calibri" w:hAnsi="Calibri" w:cs="Arial"/>
          <w:sz w:val="22"/>
          <w:szCs w:val="22"/>
        </w:rPr>
      </w:pPr>
      <w:r w:rsidRPr="00490DF1">
        <w:rPr>
          <w:rFonts w:ascii="Calibri" w:hAnsi="Calibri" w:cs="Arial"/>
          <w:sz w:val="22"/>
          <w:szCs w:val="22"/>
        </w:rPr>
        <w:t>Note: Contact the Illinois Resource Center at 224 366-8555 if you have additional questions about ESL materials.   Kim Scannell, the Center Librarian can also assist you.  Her number is 224 366-8590.</w:t>
      </w:r>
    </w:p>
    <w:p w:rsidR="009532E2" w:rsidRPr="00490DF1" w:rsidRDefault="009532E2" w:rsidP="009532E2">
      <w:pPr>
        <w:rPr>
          <w:rFonts w:ascii="Calibri" w:hAnsi="Calibri" w:cs="Arial"/>
          <w:sz w:val="22"/>
          <w:szCs w:val="22"/>
        </w:rPr>
      </w:pPr>
    </w:p>
    <w:p w:rsidR="009532E2" w:rsidRPr="00490DF1" w:rsidRDefault="009532E2" w:rsidP="009532E2">
      <w:pPr>
        <w:rPr>
          <w:rFonts w:ascii="Calibri" w:hAnsi="Calibri" w:cs="Arial"/>
          <w:b/>
          <w:sz w:val="22"/>
          <w:szCs w:val="22"/>
        </w:rPr>
      </w:pPr>
      <w:r w:rsidRPr="00490DF1">
        <w:rPr>
          <w:rFonts w:ascii="Calibri" w:hAnsi="Calibri" w:cs="Arial"/>
          <w:b/>
          <w:sz w:val="22"/>
          <w:szCs w:val="22"/>
        </w:rPr>
        <w:t>ADDITIONAL RESOURCES</w:t>
      </w:r>
    </w:p>
    <w:p w:rsidR="009532E2" w:rsidRPr="00490DF1" w:rsidRDefault="009532E2" w:rsidP="009532E2">
      <w:pPr>
        <w:rPr>
          <w:rFonts w:ascii="Calibri" w:hAnsi="Calibri" w:cs="Arial"/>
          <w:sz w:val="22"/>
          <w:szCs w:val="22"/>
        </w:rPr>
      </w:pPr>
      <w:r w:rsidRPr="00490DF1">
        <w:rPr>
          <w:rFonts w:ascii="Calibri" w:hAnsi="Calibri" w:cs="Arial"/>
          <w:sz w:val="22"/>
          <w:szCs w:val="22"/>
        </w:rPr>
        <w:t xml:space="preserve">Jeanette Gordon’s favorites online also provide support administrators and teachers </w:t>
      </w:r>
      <w:r w:rsidR="00484B69" w:rsidRPr="00490DF1">
        <w:rPr>
          <w:rFonts w:ascii="Calibri" w:hAnsi="Calibri" w:cs="Arial"/>
          <w:sz w:val="22"/>
          <w:szCs w:val="22"/>
        </w:rPr>
        <w:t xml:space="preserve">serving ELLs to </w:t>
      </w:r>
      <w:r w:rsidRPr="00490DF1">
        <w:rPr>
          <w:rFonts w:ascii="Calibri" w:hAnsi="Calibri" w:cs="Arial"/>
          <w:sz w:val="22"/>
          <w:szCs w:val="22"/>
        </w:rPr>
        <w:t xml:space="preserve">and can be accessed at </w:t>
      </w:r>
      <w:hyperlink r:id="rId95" w:history="1">
        <w:r w:rsidRPr="00490DF1">
          <w:rPr>
            <w:rStyle w:val="Hyperlink"/>
            <w:rFonts w:ascii="Calibri" w:hAnsi="Calibri" w:cs="Arial"/>
            <w:sz w:val="22"/>
            <w:szCs w:val="22"/>
          </w:rPr>
          <w:t>http://www.netvous.com/jgordon</w:t>
        </w:r>
      </w:hyperlink>
      <w:r w:rsidRPr="00490DF1">
        <w:rPr>
          <w:rFonts w:ascii="Calibri" w:hAnsi="Calibri" w:cs="Arial"/>
          <w:sz w:val="22"/>
          <w:szCs w:val="22"/>
        </w:rPr>
        <w:t xml:space="preserve"> </w:t>
      </w:r>
      <w:r w:rsidR="00AC2156" w:rsidRPr="00490DF1">
        <w:rPr>
          <w:rFonts w:ascii="Calibri" w:hAnsi="Calibri" w:cs="Arial"/>
          <w:sz w:val="22"/>
          <w:szCs w:val="22"/>
        </w:rPr>
        <w:t xml:space="preserve"> </w:t>
      </w:r>
      <w:r w:rsidR="00001435" w:rsidRPr="00CC0665">
        <w:rPr>
          <w:rFonts w:ascii="Calibri" w:hAnsi="Calibri" w:cs="Arial"/>
          <w:sz w:val="22"/>
          <w:szCs w:val="22"/>
          <w:highlight w:val="cyan"/>
        </w:rPr>
        <w:t>You may need to type in the address to get to the jgordon site.</w:t>
      </w:r>
    </w:p>
    <w:p w:rsidR="009532E2" w:rsidRPr="00490DF1" w:rsidRDefault="009532E2" w:rsidP="009532E2">
      <w:pPr>
        <w:rPr>
          <w:rFonts w:ascii="Calibri" w:hAnsi="Calibri" w:cs="Arial"/>
          <w:i/>
          <w:sz w:val="22"/>
          <w:szCs w:val="22"/>
        </w:rPr>
      </w:pPr>
      <w:r w:rsidRPr="00490DF1">
        <w:rPr>
          <w:rFonts w:ascii="Calibri" w:hAnsi="Calibri" w:cs="Arial"/>
          <w:i/>
          <w:sz w:val="22"/>
          <w:szCs w:val="22"/>
        </w:rPr>
        <w:t>Note: Teachers in ESL courses have also been contributing links to this site and are recognized for any of their recommendations.</w:t>
      </w:r>
    </w:p>
    <w:p w:rsidR="00C41848" w:rsidRPr="00CC0665" w:rsidRDefault="00C41848" w:rsidP="009532E2">
      <w:pPr>
        <w:rPr>
          <w:rFonts w:ascii="Calibri" w:hAnsi="Calibri" w:cs="Arial"/>
          <w:b/>
          <w:sz w:val="22"/>
          <w:szCs w:val="22"/>
        </w:rPr>
      </w:pPr>
      <w:r w:rsidRPr="00490DF1">
        <w:rPr>
          <w:rFonts w:ascii="Calibri" w:hAnsi="Calibri" w:cs="Arial"/>
          <w:b/>
          <w:sz w:val="22"/>
          <w:szCs w:val="22"/>
        </w:rPr>
        <w:t xml:space="preserve">A WIKI site that supports the ESL Methods classes can also be accessed at the following link.                            </w:t>
      </w:r>
      <w:hyperlink r:id="rId96" w:history="1">
        <w:r w:rsidR="00CC0665" w:rsidRPr="00FA4484">
          <w:rPr>
            <w:rStyle w:val="Hyperlink"/>
            <w:rFonts w:ascii="Calibri" w:hAnsi="Calibri" w:cs="Arial"/>
            <w:b/>
            <w:sz w:val="22"/>
            <w:szCs w:val="22"/>
          </w:rPr>
          <w:t>http://esl-methods.wikispaces.com</w:t>
        </w:r>
      </w:hyperlink>
      <w:r w:rsidR="00CC0665">
        <w:rPr>
          <w:rFonts w:ascii="Calibri" w:hAnsi="Calibri" w:cs="Arial"/>
          <w:b/>
          <w:sz w:val="22"/>
          <w:szCs w:val="22"/>
        </w:rPr>
        <w:t xml:space="preserve">  </w:t>
      </w:r>
      <w:r w:rsidRPr="00386541">
        <w:rPr>
          <w:rFonts w:ascii="Calibri" w:hAnsi="Calibri" w:cs="Arial"/>
          <w:b/>
          <w:color w:val="000000"/>
          <w:sz w:val="22"/>
          <w:szCs w:val="22"/>
          <w:highlight w:val="cyan"/>
        </w:rPr>
        <w:t>DON’T REQUEST MEMBERSHIP TO USE.</w:t>
      </w:r>
    </w:p>
    <w:p w:rsidR="009532E2" w:rsidRPr="00484B69" w:rsidRDefault="009532E2" w:rsidP="009532E2">
      <w:pPr>
        <w:rPr>
          <w:rFonts w:ascii="Calibri" w:hAnsi="Calibri" w:cs="Arial"/>
          <w:b/>
          <w:color w:val="FF0000"/>
          <w:sz w:val="22"/>
          <w:szCs w:val="22"/>
        </w:rPr>
      </w:pPr>
    </w:p>
    <w:p w:rsidR="00911C1A" w:rsidRPr="00490DF1" w:rsidRDefault="00911C1A" w:rsidP="00FD2748">
      <w:pPr>
        <w:rPr>
          <w:rFonts w:ascii="Calibri" w:hAnsi="Calibri" w:cs="Arial"/>
          <w:sz w:val="22"/>
          <w:szCs w:val="22"/>
        </w:rPr>
      </w:pPr>
    </w:p>
    <w:sectPr w:rsidR="00911C1A" w:rsidRPr="00490DF1" w:rsidSect="003E49E9">
      <w:footerReference w:type="default" r:id="rId97"/>
      <w:pgSz w:w="12240" w:h="15840"/>
      <w:pgMar w:top="900" w:right="1530" w:bottom="1170" w:left="1800" w:header="576"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7154" w:rsidRDefault="00297154" w:rsidP="00B12C72">
      <w:r>
        <w:separator/>
      </w:r>
    </w:p>
  </w:endnote>
  <w:endnote w:type="continuationSeparator" w:id="0">
    <w:p w:rsidR="00297154" w:rsidRDefault="00297154" w:rsidP="00B12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9E9" w:rsidRDefault="003E49E9">
    <w:pPr>
      <w:pStyle w:val="Footer"/>
      <w:jc w:val="center"/>
    </w:pPr>
    <w:r>
      <w:fldChar w:fldCharType="begin"/>
    </w:r>
    <w:r>
      <w:instrText xml:space="preserve"> PAGE   \* MERGEFORMAT </w:instrText>
    </w:r>
    <w:r>
      <w:fldChar w:fldCharType="separate"/>
    </w:r>
    <w:r w:rsidR="00A31509">
      <w:rPr>
        <w:noProof/>
      </w:rPr>
      <w:t>24</w:t>
    </w:r>
    <w:r>
      <w:rPr>
        <w:noProof/>
      </w:rPr>
      <w:fldChar w:fldCharType="end"/>
    </w:r>
  </w:p>
  <w:p w:rsidR="00297154" w:rsidRPr="001B3CC2" w:rsidRDefault="00297154" w:rsidP="001B3CC2">
    <w:pPr>
      <w:pStyle w:val="Footer"/>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7154" w:rsidRDefault="00297154" w:rsidP="00B12C72">
      <w:r>
        <w:separator/>
      </w:r>
    </w:p>
  </w:footnote>
  <w:footnote w:type="continuationSeparator" w:id="0">
    <w:p w:rsidR="00297154" w:rsidRDefault="00297154" w:rsidP="00B12C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64C0D"/>
    <w:multiLevelType w:val="multilevel"/>
    <w:tmpl w:val="8AD6B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390609"/>
    <w:multiLevelType w:val="multilevel"/>
    <w:tmpl w:val="92E6E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3E648D"/>
    <w:multiLevelType w:val="multilevel"/>
    <w:tmpl w:val="8B00E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770043"/>
    <w:multiLevelType w:val="multilevel"/>
    <w:tmpl w:val="7E482A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7774438"/>
    <w:multiLevelType w:val="multilevel"/>
    <w:tmpl w:val="B09285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B5E7E88"/>
    <w:multiLevelType w:val="multilevel"/>
    <w:tmpl w:val="DE6A3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C6E2DC8"/>
    <w:multiLevelType w:val="multilevel"/>
    <w:tmpl w:val="3FF60E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766BE5"/>
    <w:multiLevelType w:val="hybridMultilevel"/>
    <w:tmpl w:val="0132516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2E2B51C7"/>
    <w:multiLevelType w:val="multilevel"/>
    <w:tmpl w:val="F9AAA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17C1947"/>
    <w:multiLevelType w:val="hybridMultilevel"/>
    <w:tmpl w:val="80720E7C"/>
    <w:lvl w:ilvl="0" w:tplc="E788E69C">
      <w:start w:val="2008"/>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6BE4CC5"/>
    <w:multiLevelType w:val="hybridMultilevel"/>
    <w:tmpl w:val="78385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3C1AD3"/>
    <w:multiLevelType w:val="multilevel"/>
    <w:tmpl w:val="EFAAD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8ED1F07"/>
    <w:multiLevelType w:val="hybridMultilevel"/>
    <w:tmpl w:val="235A804C"/>
    <w:lvl w:ilvl="0" w:tplc="4628550C">
      <w:start w:val="1"/>
      <w:numFmt w:val="bullet"/>
      <w:lvlText w:val=""/>
      <w:lvlJc w:val="left"/>
      <w:pPr>
        <w:tabs>
          <w:tab w:val="num" w:pos="720"/>
        </w:tabs>
        <w:ind w:left="720" w:hanging="360"/>
      </w:pPr>
      <w:rPr>
        <w:rFonts w:ascii="Symbol" w:hAnsi="Symbol" w:hint="default"/>
        <w:sz w:val="20"/>
      </w:rPr>
    </w:lvl>
    <w:lvl w:ilvl="1" w:tplc="0882C5C8" w:tentative="1">
      <w:start w:val="1"/>
      <w:numFmt w:val="bullet"/>
      <w:lvlText w:val="o"/>
      <w:lvlJc w:val="left"/>
      <w:pPr>
        <w:tabs>
          <w:tab w:val="num" w:pos="1440"/>
        </w:tabs>
        <w:ind w:left="1440" w:hanging="360"/>
      </w:pPr>
      <w:rPr>
        <w:rFonts w:ascii="Courier New" w:hAnsi="Courier New" w:hint="default"/>
        <w:sz w:val="20"/>
      </w:rPr>
    </w:lvl>
    <w:lvl w:ilvl="2" w:tplc="A892BDA2" w:tentative="1">
      <w:start w:val="1"/>
      <w:numFmt w:val="bullet"/>
      <w:lvlText w:val=""/>
      <w:lvlJc w:val="left"/>
      <w:pPr>
        <w:tabs>
          <w:tab w:val="num" w:pos="2160"/>
        </w:tabs>
        <w:ind w:left="2160" w:hanging="360"/>
      </w:pPr>
      <w:rPr>
        <w:rFonts w:ascii="Wingdings" w:hAnsi="Wingdings" w:hint="default"/>
        <w:sz w:val="20"/>
      </w:rPr>
    </w:lvl>
    <w:lvl w:ilvl="3" w:tplc="E5F0903C" w:tentative="1">
      <w:start w:val="1"/>
      <w:numFmt w:val="bullet"/>
      <w:lvlText w:val=""/>
      <w:lvlJc w:val="left"/>
      <w:pPr>
        <w:tabs>
          <w:tab w:val="num" w:pos="2880"/>
        </w:tabs>
        <w:ind w:left="2880" w:hanging="360"/>
      </w:pPr>
      <w:rPr>
        <w:rFonts w:ascii="Wingdings" w:hAnsi="Wingdings" w:hint="default"/>
        <w:sz w:val="20"/>
      </w:rPr>
    </w:lvl>
    <w:lvl w:ilvl="4" w:tplc="B56CB672" w:tentative="1">
      <w:start w:val="1"/>
      <w:numFmt w:val="bullet"/>
      <w:lvlText w:val=""/>
      <w:lvlJc w:val="left"/>
      <w:pPr>
        <w:tabs>
          <w:tab w:val="num" w:pos="3600"/>
        </w:tabs>
        <w:ind w:left="3600" w:hanging="360"/>
      </w:pPr>
      <w:rPr>
        <w:rFonts w:ascii="Wingdings" w:hAnsi="Wingdings" w:hint="default"/>
        <w:sz w:val="20"/>
      </w:rPr>
    </w:lvl>
    <w:lvl w:ilvl="5" w:tplc="394C61BE" w:tentative="1">
      <w:start w:val="1"/>
      <w:numFmt w:val="bullet"/>
      <w:lvlText w:val=""/>
      <w:lvlJc w:val="left"/>
      <w:pPr>
        <w:tabs>
          <w:tab w:val="num" w:pos="4320"/>
        </w:tabs>
        <w:ind w:left="4320" w:hanging="360"/>
      </w:pPr>
      <w:rPr>
        <w:rFonts w:ascii="Wingdings" w:hAnsi="Wingdings" w:hint="default"/>
        <w:sz w:val="20"/>
      </w:rPr>
    </w:lvl>
    <w:lvl w:ilvl="6" w:tplc="E2F277A2" w:tentative="1">
      <w:start w:val="1"/>
      <w:numFmt w:val="bullet"/>
      <w:lvlText w:val=""/>
      <w:lvlJc w:val="left"/>
      <w:pPr>
        <w:tabs>
          <w:tab w:val="num" w:pos="5040"/>
        </w:tabs>
        <w:ind w:left="5040" w:hanging="360"/>
      </w:pPr>
      <w:rPr>
        <w:rFonts w:ascii="Wingdings" w:hAnsi="Wingdings" w:hint="default"/>
        <w:sz w:val="20"/>
      </w:rPr>
    </w:lvl>
    <w:lvl w:ilvl="7" w:tplc="413C1AD2" w:tentative="1">
      <w:start w:val="1"/>
      <w:numFmt w:val="bullet"/>
      <w:lvlText w:val=""/>
      <w:lvlJc w:val="left"/>
      <w:pPr>
        <w:tabs>
          <w:tab w:val="num" w:pos="5760"/>
        </w:tabs>
        <w:ind w:left="5760" w:hanging="360"/>
      </w:pPr>
      <w:rPr>
        <w:rFonts w:ascii="Wingdings" w:hAnsi="Wingdings" w:hint="default"/>
        <w:sz w:val="20"/>
      </w:rPr>
    </w:lvl>
    <w:lvl w:ilvl="8" w:tplc="F282F372" w:tentative="1">
      <w:start w:val="1"/>
      <w:numFmt w:val="bullet"/>
      <w:lvlText w:val=""/>
      <w:lvlJc w:val="left"/>
      <w:pPr>
        <w:tabs>
          <w:tab w:val="num" w:pos="6480"/>
        </w:tabs>
        <w:ind w:left="6480" w:hanging="360"/>
      </w:pPr>
      <w:rPr>
        <w:rFonts w:ascii="Wingdings" w:hAnsi="Wingdings" w:hint="default"/>
        <w:sz w:val="20"/>
      </w:rPr>
    </w:lvl>
  </w:abstractNum>
  <w:abstractNum w:abstractNumId="13">
    <w:nsid w:val="3B24069F"/>
    <w:multiLevelType w:val="hybridMultilevel"/>
    <w:tmpl w:val="58FE9650"/>
    <w:lvl w:ilvl="0" w:tplc="00030409">
      <w:start w:val="1"/>
      <w:numFmt w:val="bullet"/>
      <w:lvlText w:val="o"/>
      <w:lvlJc w:val="left"/>
      <w:pPr>
        <w:tabs>
          <w:tab w:val="num" w:pos="1440"/>
        </w:tabs>
        <w:ind w:left="1440" w:hanging="360"/>
      </w:pPr>
      <w:rPr>
        <w:rFonts w:ascii="Courier New" w:hAnsi="Courier New" w:hint="default"/>
      </w:rPr>
    </w:lvl>
    <w:lvl w:ilvl="1" w:tplc="00030409" w:tentative="1">
      <w:start w:val="1"/>
      <w:numFmt w:val="bullet"/>
      <w:lvlText w:val="o"/>
      <w:lvlJc w:val="left"/>
      <w:pPr>
        <w:tabs>
          <w:tab w:val="num" w:pos="2160"/>
        </w:tabs>
        <w:ind w:left="2160" w:hanging="360"/>
      </w:pPr>
      <w:rPr>
        <w:rFonts w:ascii="Courier New" w:hAnsi="Courier New" w:hint="default"/>
      </w:rPr>
    </w:lvl>
    <w:lvl w:ilvl="2" w:tplc="00050409" w:tentative="1">
      <w:start w:val="1"/>
      <w:numFmt w:val="bullet"/>
      <w:lvlText w:val=""/>
      <w:lvlJc w:val="left"/>
      <w:pPr>
        <w:tabs>
          <w:tab w:val="num" w:pos="2880"/>
        </w:tabs>
        <w:ind w:left="2880" w:hanging="360"/>
      </w:pPr>
      <w:rPr>
        <w:rFonts w:ascii="Symbol" w:hAnsi="Symbol" w:hint="default"/>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New" w:hAnsi="Courier New" w:hint="default"/>
      </w:rPr>
    </w:lvl>
    <w:lvl w:ilvl="5" w:tplc="00050409" w:tentative="1">
      <w:start w:val="1"/>
      <w:numFmt w:val="bullet"/>
      <w:lvlText w:val=""/>
      <w:lvlJc w:val="left"/>
      <w:pPr>
        <w:tabs>
          <w:tab w:val="num" w:pos="5040"/>
        </w:tabs>
        <w:ind w:left="5040" w:hanging="360"/>
      </w:pPr>
      <w:rPr>
        <w:rFonts w:ascii="Symbol" w:hAnsi="Symbol"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New" w:hAnsi="Courier New" w:hint="default"/>
      </w:rPr>
    </w:lvl>
    <w:lvl w:ilvl="8" w:tplc="00050409" w:tentative="1">
      <w:start w:val="1"/>
      <w:numFmt w:val="bullet"/>
      <w:lvlText w:val=""/>
      <w:lvlJc w:val="left"/>
      <w:pPr>
        <w:tabs>
          <w:tab w:val="num" w:pos="7200"/>
        </w:tabs>
        <w:ind w:left="7200" w:hanging="360"/>
      </w:pPr>
      <w:rPr>
        <w:rFonts w:ascii="Symbol" w:hAnsi="Symbol" w:hint="default"/>
      </w:rPr>
    </w:lvl>
  </w:abstractNum>
  <w:abstractNum w:abstractNumId="14">
    <w:nsid w:val="418E34B0"/>
    <w:multiLevelType w:val="hybridMultilevel"/>
    <w:tmpl w:val="E8382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912C0B"/>
    <w:multiLevelType w:val="multilevel"/>
    <w:tmpl w:val="DEC4A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CF4640A"/>
    <w:multiLevelType w:val="multilevel"/>
    <w:tmpl w:val="5CAA8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ED87D4F"/>
    <w:multiLevelType w:val="multilevel"/>
    <w:tmpl w:val="20920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CD635FF"/>
    <w:multiLevelType w:val="multilevel"/>
    <w:tmpl w:val="BB229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099772A"/>
    <w:multiLevelType w:val="multilevel"/>
    <w:tmpl w:val="CF3EF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9C41691"/>
    <w:multiLevelType w:val="multilevel"/>
    <w:tmpl w:val="C7E4F612"/>
    <w:lvl w:ilvl="0">
      <w:start w:val="1"/>
      <w:numFmt w:val="bullet"/>
      <w:lvlText w:val=""/>
      <w:lvlJc w:val="left"/>
      <w:pPr>
        <w:tabs>
          <w:tab w:val="num" w:pos="2430"/>
        </w:tabs>
        <w:ind w:left="243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B141221"/>
    <w:multiLevelType w:val="multilevel"/>
    <w:tmpl w:val="60562D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9"/>
  </w:num>
  <w:num w:numId="3">
    <w:abstractNumId w:val="13"/>
  </w:num>
  <w:num w:numId="4">
    <w:abstractNumId w:val="12"/>
  </w:num>
  <w:num w:numId="5">
    <w:abstractNumId w:val="1"/>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7"/>
  </w:num>
  <w:num w:numId="9">
    <w:abstractNumId w:val="14"/>
  </w:num>
  <w:num w:numId="10">
    <w:abstractNumId w:val="11"/>
  </w:num>
  <w:num w:numId="11">
    <w:abstractNumId w:val="0"/>
  </w:num>
  <w:num w:numId="12">
    <w:abstractNumId w:val="15"/>
  </w:num>
  <w:num w:numId="13">
    <w:abstractNumId w:val="17"/>
  </w:num>
  <w:num w:numId="14">
    <w:abstractNumId w:val="5"/>
  </w:num>
  <w:num w:numId="15">
    <w:abstractNumId w:val="4"/>
    <w:lvlOverride w:ilvl="0">
      <w:lvl w:ilvl="0">
        <w:numFmt w:val="bullet"/>
        <w:lvlText w:val=""/>
        <w:lvlJc w:val="left"/>
        <w:pPr>
          <w:tabs>
            <w:tab w:val="num" w:pos="720"/>
          </w:tabs>
          <w:ind w:left="720" w:hanging="360"/>
        </w:pPr>
        <w:rPr>
          <w:rFonts w:ascii="Symbol" w:hAnsi="Symbol" w:hint="default"/>
          <w:sz w:val="20"/>
        </w:rPr>
      </w:lvl>
    </w:lvlOverride>
  </w:num>
  <w:num w:numId="16">
    <w:abstractNumId w:val="6"/>
  </w:num>
  <w:num w:numId="17">
    <w:abstractNumId w:val="20"/>
  </w:num>
  <w:num w:numId="18">
    <w:abstractNumId w:val="21"/>
  </w:num>
  <w:num w:numId="19">
    <w:abstractNumId w:val="16"/>
  </w:num>
  <w:num w:numId="20">
    <w:abstractNumId w:val="3"/>
  </w:num>
  <w:num w:numId="21">
    <w:abstractNumId w:val="10"/>
  </w:num>
  <w:num w:numId="22">
    <w:abstractNumId w:val="2"/>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353B"/>
    <w:rsid w:val="00001435"/>
    <w:rsid w:val="00003E6A"/>
    <w:rsid w:val="00006A4C"/>
    <w:rsid w:val="00011F8F"/>
    <w:rsid w:val="000148FB"/>
    <w:rsid w:val="000150EA"/>
    <w:rsid w:val="0001772F"/>
    <w:rsid w:val="000220A2"/>
    <w:rsid w:val="00027701"/>
    <w:rsid w:val="00027F47"/>
    <w:rsid w:val="00031B68"/>
    <w:rsid w:val="00037813"/>
    <w:rsid w:val="00040D7A"/>
    <w:rsid w:val="00043E45"/>
    <w:rsid w:val="00054764"/>
    <w:rsid w:val="00070D28"/>
    <w:rsid w:val="00073B51"/>
    <w:rsid w:val="000741F0"/>
    <w:rsid w:val="00074D43"/>
    <w:rsid w:val="00083883"/>
    <w:rsid w:val="00084D33"/>
    <w:rsid w:val="00091F66"/>
    <w:rsid w:val="00094787"/>
    <w:rsid w:val="00095199"/>
    <w:rsid w:val="000A5B01"/>
    <w:rsid w:val="000D02BC"/>
    <w:rsid w:val="000D1981"/>
    <w:rsid w:val="000D2635"/>
    <w:rsid w:val="000D357E"/>
    <w:rsid w:val="000E1A56"/>
    <w:rsid w:val="000E45CC"/>
    <w:rsid w:val="000E5679"/>
    <w:rsid w:val="000F12F4"/>
    <w:rsid w:val="000F7BBB"/>
    <w:rsid w:val="000F7EA2"/>
    <w:rsid w:val="00107BB9"/>
    <w:rsid w:val="00114F2B"/>
    <w:rsid w:val="00121884"/>
    <w:rsid w:val="00124300"/>
    <w:rsid w:val="00126283"/>
    <w:rsid w:val="00131D61"/>
    <w:rsid w:val="0014296F"/>
    <w:rsid w:val="00145FC5"/>
    <w:rsid w:val="00150CD3"/>
    <w:rsid w:val="00156C8E"/>
    <w:rsid w:val="00157B0F"/>
    <w:rsid w:val="0016188F"/>
    <w:rsid w:val="0016198C"/>
    <w:rsid w:val="00163E36"/>
    <w:rsid w:val="00165425"/>
    <w:rsid w:val="0017507B"/>
    <w:rsid w:val="001751B2"/>
    <w:rsid w:val="001761F4"/>
    <w:rsid w:val="001869CD"/>
    <w:rsid w:val="001921EB"/>
    <w:rsid w:val="001A1CF2"/>
    <w:rsid w:val="001A2056"/>
    <w:rsid w:val="001A31C6"/>
    <w:rsid w:val="001B0AE8"/>
    <w:rsid w:val="001B3CC2"/>
    <w:rsid w:val="001B6680"/>
    <w:rsid w:val="001C2A99"/>
    <w:rsid w:val="001C48CF"/>
    <w:rsid w:val="001C4B3A"/>
    <w:rsid w:val="001C4FA8"/>
    <w:rsid w:val="001C712A"/>
    <w:rsid w:val="001D2062"/>
    <w:rsid w:val="001E23C2"/>
    <w:rsid w:val="001F53DE"/>
    <w:rsid w:val="00202B8D"/>
    <w:rsid w:val="00205E96"/>
    <w:rsid w:val="0023669D"/>
    <w:rsid w:val="00237494"/>
    <w:rsid w:val="00240B84"/>
    <w:rsid w:val="00246030"/>
    <w:rsid w:val="00246A56"/>
    <w:rsid w:val="00252BC1"/>
    <w:rsid w:val="00254952"/>
    <w:rsid w:val="002601B5"/>
    <w:rsid w:val="002751E4"/>
    <w:rsid w:val="0027788D"/>
    <w:rsid w:val="002878CC"/>
    <w:rsid w:val="002944A1"/>
    <w:rsid w:val="002950D2"/>
    <w:rsid w:val="002965DC"/>
    <w:rsid w:val="00297154"/>
    <w:rsid w:val="002A23F8"/>
    <w:rsid w:val="002A3719"/>
    <w:rsid w:val="002B4E91"/>
    <w:rsid w:val="002C1EFA"/>
    <w:rsid w:val="002C2E54"/>
    <w:rsid w:val="002C5868"/>
    <w:rsid w:val="002C5AFA"/>
    <w:rsid w:val="002C6B28"/>
    <w:rsid w:val="002D1146"/>
    <w:rsid w:val="002D4659"/>
    <w:rsid w:val="002D627C"/>
    <w:rsid w:val="002E373C"/>
    <w:rsid w:val="002F6DA8"/>
    <w:rsid w:val="0030174E"/>
    <w:rsid w:val="00302E9C"/>
    <w:rsid w:val="00305178"/>
    <w:rsid w:val="003433E5"/>
    <w:rsid w:val="00345471"/>
    <w:rsid w:val="003458D1"/>
    <w:rsid w:val="00345C73"/>
    <w:rsid w:val="003469DC"/>
    <w:rsid w:val="00350506"/>
    <w:rsid w:val="0035638F"/>
    <w:rsid w:val="00366324"/>
    <w:rsid w:val="00373CF5"/>
    <w:rsid w:val="00385C20"/>
    <w:rsid w:val="0038642C"/>
    <w:rsid w:val="00386541"/>
    <w:rsid w:val="00390371"/>
    <w:rsid w:val="00392789"/>
    <w:rsid w:val="003A17F6"/>
    <w:rsid w:val="003A7749"/>
    <w:rsid w:val="003A78A6"/>
    <w:rsid w:val="003C2911"/>
    <w:rsid w:val="003C2CD5"/>
    <w:rsid w:val="003C4848"/>
    <w:rsid w:val="003D5E2C"/>
    <w:rsid w:val="003D6CEA"/>
    <w:rsid w:val="003E49E9"/>
    <w:rsid w:val="003F1D5A"/>
    <w:rsid w:val="003F1FB9"/>
    <w:rsid w:val="00402087"/>
    <w:rsid w:val="00402175"/>
    <w:rsid w:val="00421756"/>
    <w:rsid w:val="004246B9"/>
    <w:rsid w:val="00424C07"/>
    <w:rsid w:val="00443420"/>
    <w:rsid w:val="00443943"/>
    <w:rsid w:val="004506B8"/>
    <w:rsid w:val="004560E4"/>
    <w:rsid w:val="004574B3"/>
    <w:rsid w:val="00484B69"/>
    <w:rsid w:val="00490DF1"/>
    <w:rsid w:val="004A082A"/>
    <w:rsid w:val="004A40A6"/>
    <w:rsid w:val="004C1AC1"/>
    <w:rsid w:val="004C3E29"/>
    <w:rsid w:val="004D3627"/>
    <w:rsid w:val="004D5DD6"/>
    <w:rsid w:val="004F06EC"/>
    <w:rsid w:val="004F4AC0"/>
    <w:rsid w:val="00505E11"/>
    <w:rsid w:val="005134A4"/>
    <w:rsid w:val="00523C57"/>
    <w:rsid w:val="005300C8"/>
    <w:rsid w:val="00533644"/>
    <w:rsid w:val="00534555"/>
    <w:rsid w:val="00536C2F"/>
    <w:rsid w:val="005522DF"/>
    <w:rsid w:val="00556197"/>
    <w:rsid w:val="00567995"/>
    <w:rsid w:val="00571CDD"/>
    <w:rsid w:val="00583A22"/>
    <w:rsid w:val="005A01EC"/>
    <w:rsid w:val="005A25D4"/>
    <w:rsid w:val="005A6CAC"/>
    <w:rsid w:val="005B251B"/>
    <w:rsid w:val="005B2AAC"/>
    <w:rsid w:val="005C3453"/>
    <w:rsid w:val="005D1CE6"/>
    <w:rsid w:val="005E0682"/>
    <w:rsid w:val="005E4337"/>
    <w:rsid w:val="005F4E4C"/>
    <w:rsid w:val="005F54DC"/>
    <w:rsid w:val="005F5F86"/>
    <w:rsid w:val="00623A29"/>
    <w:rsid w:val="00624708"/>
    <w:rsid w:val="00626C6C"/>
    <w:rsid w:val="00630A4B"/>
    <w:rsid w:val="00636471"/>
    <w:rsid w:val="00640E3D"/>
    <w:rsid w:val="0064222C"/>
    <w:rsid w:val="006440BC"/>
    <w:rsid w:val="00653BB1"/>
    <w:rsid w:val="00666DA9"/>
    <w:rsid w:val="00671B80"/>
    <w:rsid w:val="00680F75"/>
    <w:rsid w:val="00681BE0"/>
    <w:rsid w:val="00681D1D"/>
    <w:rsid w:val="00690563"/>
    <w:rsid w:val="00690C4B"/>
    <w:rsid w:val="00695FEC"/>
    <w:rsid w:val="006A0BD2"/>
    <w:rsid w:val="006A1BB3"/>
    <w:rsid w:val="006A3B70"/>
    <w:rsid w:val="006A7C71"/>
    <w:rsid w:val="006D1F05"/>
    <w:rsid w:val="006E0A4F"/>
    <w:rsid w:val="006E2234"/>
    <w:rsid w:val="006E5CB7"/>
    <w:rsid w:val="006F602F"/>
    <w:rsid w:val="007012AA"/>
    <w:rsid w:val="007215D0"/>
    <w:rsid w:val="00721EF0"/>
    <w:rsid w:val="0072406C"/>
    <w:rsid w:val="0072592D"/>
    <w:rsid w:val="0073246F"/>
    <w:rsid w:val="00736114"/>
    <w:rsid w:val="00740792"/>
    <w:rsid w:val="00740821"/>
    <w:rsid w:val="007417DD"/>
    <w:rsid w:val="0074591A"/>
    <w:rsid w:val="00750E26"/>
    <w:rsid w:val="0075432A"/>
    <w:rsid w:val="00760B6D"/>
    <w:rsid w:val="00763B13"/>
    <w:rsid w:val="00764A20"/>
    <w:rsid w:val="00767642"/>
    <w:rsid w:val="00767D18"/>
    <w:rsid w:val="007806CF"/>
    <w:rsid w:val="0078247E"/>
    <w:rsid w:val="007840CB"/>
    <w:rsid w:val="00791771"/>
    <w:rsid w:val="0079783F"/>
    <w:rsid w:val="007A4F76"/>
    <w:rsid w:val="007B173D"/>
    <w:rsid w:val="007B47F9"/>
    <w:rsid w:val="007B532A"/>
    <w:rsid w:val="007C5570"/>
    <w:rsid w:val="007D3E08"/>
    <w:rsid w:val="007D5128"/>
    <w:rsid w:val="007F26D5"/>
    <w:rsid w:val="007F3C02"/>
    <w:rsid w:val="00810066"/>
    <w:rsid w:val="00816F1C"/>
    <w:rsid w:val="008178A1"/>
    <w:rsid w:val="00826DCD"/>
    <w:rsid w:val="00834B94"/>
    <w:rsid w:val="008411B7"/>
    <w:rsid w:val="0084234D"/>
    <w:rsid w:val="0084363E"/>
    <w:rsid w:val="0084399A"/>
    <w:rsid w:val="00853E3B"/>
    <w:rsid w:val="00867A98"/>
    <w:rsid w:val="00883932"/>
    <w:rsid w:val="00891C7E"/>
    <w:rsid w:val="008968E6"/>
    <w:rsid w:val="008E245D"/>
    <w:rsid w:val="008E6111"/>
    <w:rsid w:val="008F5D20"/>
    <w:rsid w:val="008F5EF3"/>
    <w:rsid w:val="008F6A0C"/>
    <w:rsid w:val="00911C1A"/>
    <w:rsid w:val="009132DC"/>
    <w:rsid w:val="0091353B"/>
    <w:rsid w:val="00920CE2"/>
    <w:rsid w:val="0092140F"/>
    <w:rsid w:val="0094294E"/>
    <w:rsid w:val="00945C3C"/>
    <w:rsid w:val="00950367"/>
    <w:rsid w:val="009532E2"/>
    <w:rsid w:val="009554E7"/>
    <w:rsid w:val="00956B5A"/>
    <w:rsid w:val="0096367D"/>
    <w:rsid w:val="00972B38"/>
    <w:rsid w:val="009730E0"/>
    <w:rsid w:val="00973BFE"/>
    <w:rsid w:val="00984224"/>
    <w:rsid w:val="0099773F"/>
    <w:rsid w:val="009A0610"/>
    <w:rsid w:val="009A5DAD"/>
    <w:rsid w:val="009A7909"/>
    <w:rsid w:val="009D2B35"/>
    <w:rsid w:val="009E214B"/>
    <w:rsid w:val="009E2F25"/>
    <w:rsid w:val="009F1539"/>
    <w:rsid w:val="009F62AC"/>
    <w:rsid w:val="00A2063F"/>
    <w:rsid w:val="00A24E15"/>
    <w:rsid w:val="00A31509"/>
    <w:rsid w:val="00A41355"/>
    <w:rsid w:val="00A448EE"/>
    <w:rsid w:val="00A5781A"/>
    <w:rsid w:val="00A61722"/>
    <w:rsid w:val="00A634BE"/>
    <w:rsid w:val="00A63CA9"/>
    <w:rsid w:val="00A640E2"/>
    <w:rsid w:val="00A73D9E"/>
    <w:rsid w:val="00A94316"/>
    <w:rsid w:val="00AB29D3"/>
    <w:rsid w:val="00AC2156"/>
    <w:rsid w:val="00AC3B25"/>
    <w:rsid w:val="00AC3F2A"/>
    <w:rsid w:val="00AD625B"/>
    <w:rsid w:val="00AE2941"/>
    <w:rsid w:val="00AF2317"/>
    <w:rsid w:val="00B038A6"/>
    <w:rsid w:val="00B108ED"/>
    <w:rsid w:val="00B12A28"/>
    <w:rsid w:val="00B12C72"/>
    <w:rsid w:val="00B12F6E"/>
    <w:rsid w:val="00B2385E"/>
    <w:rsid w:val="00B32A1B"/>
    <w:rsid w:val="00B33592"/>
    <w:rsid w:val="00B675EA"/>
    <w:rsid w:val="00B83AB7"/>
    <w:rsid w:val="00BA1A2C"/>
    <w:rsid w:val="00BA3E01"/>
    <w:rsid w:val="00BA6479"/>
    <w:rsid w:val="00BB067D"/>
    <w:rsid w:val="00BB3D46"/>
    <w:rsid w:val="00BC17A7"/>
    <w:rsid w:val="00BC1803"/>
    <w:rsid w:val="00BD77A0"/>
    <w:rsid w:val="00BE7CDA"/>
    <w:rsid w:val="00BF1381"/>
    <w:rsid w:val="00BF4026"/>
    <w:rsid w:val="00BF4502"/>
    <w:rsid w:val="00BF50BF"/>
    <w:rsid w:val="00BF7B82"/>
    <w:rsid w:val="00C13203"/>
    <w:rsid w:val="00C23E86"/>
    <w:rsid w:val="00C258D0"/>
    <w:rsid w:val="00C30E91"/>
    <w:rsid w:val="00C3440C"/>
    <w:rsid w:val="00C41848"/>
    <w:rsid w:val="00C4705B"/>
    <w:rsid w:val="00C52C26"/>
    <w:rsid w:val="00C5330D"/>
    <w:rsid w:val="00C54761"/>
    <w:rsid w:val="00C65C85"/>
    <w:rsid w:val="00C91E9A"/>
    <w:rsid w:val="00CA42B3"/>
    <w:rsid w:val="00CC0665"/>
    <w:rsid w:val="00CD050E"/>
    <w:rsid w:val="00CD5C1C"/>
    <w:rsid w:val="00CE0476"/>
    <w:rsid w:val="00CF0087"/>
    <w:rsid w:val="00CF12DD"/>
    <w:rsid w:val="00CF1927"/>
    <w:rsid w:val="00CF706C"/>
    <w:rsid w:val="00D06BB8"/>
    <w:rsid w:val="00D12C8E"/>
    <w:rsid w:val="00D2227E"/>
    <w:rsid w:val="00D300CE"/>
    <w:rsid w:val="00D3073C"/>
    <w:rsid w:val="00D30B39"/>
    <w:rsid w:val="00D31134"/>
    <w:rsid w:val="00D403C0"/>
    <w:rsid w:val="00D4074D"/>
    <w:rsid w:val="00D43D0A"/>
    <w:rsid w:val="00D469D8"/>
    <w:rsid w:val="00D62F04"/>
    <w:rsid w:val="00D7167A"/>
    <w:rsid w:val="00D7342C"/>
    <w:rsid w:val="00D7668F"/>
    <w:rsid w:val="00D8594F"/>
    <w:rsid w:val="00D9238E"/>
    <w:rsid w:val="00DA2CE9"/>
    <w:rsid w:val="00DB502A"/>
    <w:rsid w:val="00DB5677"/>
    <w:rsid w:val="00DC0549"/>
    <w:rsid w:val="00DC3290"/>
    <w:rsid w:val="00DC49AE"/>
    <w:rsid w:val="00DD24CD"/>
    <w:rsid w:val="00DE7039"/>
    <w:rsid w:val="00DF4A13"/>
    <w:rsid w:val="00E154CB"/>
    <w:rsid w:val="00E271E6"/>
    <w:rsid w:val="00E27A24"/>
    <w:rsid w:val="00E32403"/>
    <w:rsid w:val="00E337D1"/>
    <w:rsid w:val="00E40D5D"/>
    <w:rsid w:val="00E43CF3"/>
    <w:rsid w:val="00E6451D"/>
    <w:rsid w:val="00E65B04"/>
    <w:rsid w:val="00E76D5A"/>
    <w:rsid w:val="00E83C08"/>
    <w:rsid w:val="00E97507"/>
    <w:rsid w:val="00EA3013"/>
    <w:rsid w:val="00EA36F5"/>
    <w:rsid w:val="00EB5905"/>
    <w:rsid w:val="00EC1AA2"/>
    <w:rsid w:val="00EC58E3"/>
    <w:rsid w:val="00EC5EF5"/>
    <w:rsid w:val="00EC626C"/>
    <w:rsid w:val="00ED4965"/>
    <w:rsid w:val="00ED4999"/>
    <w:rsid w:val="00EE0374"/>
    <w:rsid w:val="00F050EF"/>
    <w:rsid w:val="00F05747"/>
    <w:rsid w:val="00F1219B"/>
    <w:rsid w:val="00F12315"/>
    <w:rsid w:val="00F130A0"/>
    <w:rsid w:val="00F155D9"/>
    <w:rsid w:val="00F203E2"/>
    <w:rsid w:val="00F271B7"/>
    <w:rsid w:val="00F30B4D"/>
    <w:rsid w:val="00F52435"/>
    <w:rsid w:val="00F57727"/>
    <w:rsid w:val="00F63BA2"/>
    <w:rsid w:val="00F73F52"/>
    <w:rsid w:val="00F759EA"/>
    <w:rsid w:val="00F83C88"/>
    <w:rsid w:val="00F86EC4"/>
    <w:rsid w:val="00F87AD9"/>
    <w:rsid w:val="00F91239"/>
    <w:rsid w:val="00F95135"/>
    <w:rsid w:val="00FA4D9B"/>
    <w:rsid w:val="00FB02FE"/>
    <w:rsid w:val="00FB39F8"/>
    <w:rsid w:val="00FB3F5F"/>
    <w:rsid w:val="00FC106C"/>
    <w:rsid w:val="00FC3350"/>
    <w:rsid w:val="00FD2748"/>
    <w:rsid w:val="00FE6D23"/>
    <w:rsid w:val="00FE7A5D"/>
    <w:rsid w:val="00FF24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CF2"/>
    <w:rPr>
      <w:sz w:val="24"/>
      <w:szCs w:val="24"/>
    </w:rPr>
  </w:style>
  <w:style w:type="paragraph" w:styleId="Heading1">
    <w:name w:val="heading 1"/>
    <w:basedOn w:val="Normal"/>
    <w:link w:val="Heading1Char"/>
    <w:uiPriority w:val="9"/>
    <w:qFormat/>
    <w:rsid w:val="00D300CE"/>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D300CE"/>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D300CE"/>
    <w:pPr>
      <w:spacing w:before="100" w:beforeAutospacing="1" w:after="100" w:afterAutospacing="1"/>
      <w:outlineLvl w:val="2"/>
    </w:pPr>
    <w:rPr>
      <w:b/>
      <w:bCs/>
      <w:sz w:val="27"/>
      <w:szCs w:val="27"/>
    </w:rPr>
  </w:style>
  <w:style w:type="paragraph" w:styleId="Heading4">
    <w:name w:val="heading 4"/>
    <w:basedOn w:val="Normal"/>
    <w:next w:val="Normal"/>
    <w:link w:val="Heading4Char"/>
    <w:uiPriority w:val="9"/>
    <w:unhideWhenUsed/>
    <w:qFormat/>
    <w:rsid w:val="00D06BB8"/>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4574B3"/>
    <w:rPr>
      <w:color w:val="0000FF"/>
      <w:u w:val="single"/>
    </w:rPr>
  </w:style>
  <w:style w:type="character" w:styleId="FollowedHyperlink">
    <w:name w:val="FollowedHyperlink"/>
    <w:rsid w:val="001A2056"/>
    <w:rPr>
      <w:color w:val="800080"/>
      <w:u w:val="single"/>
    </w:rPr>
  </w:style>
  <w:style w:type="paragraph" w:styleId="NormalWeb">
    <w:name w:val="Normal (Web)"/>
    <w:basedOn w:val="Normal"/>
    <w:uiPriority w:val="99"/>
    <w:rsid w:val="00740792"/>
    <w:pPr>
      <w:spacing w:before="100" w:beforeAutospacing="1" w:after="100" w:afterAutospacing="1"/>
    </w:pPr>
  </w:style>
  <w:style w:type="character" w:styleId="Emphasis">
    <w:name w:val="Emphasis"/>
    <w:qFormat/>
    <w:rsid w:val="00740792"/>
    <w:rPr>
      <w:i/>
      <w:iCs/>
    </w:rPr>
  </w:style>
  <w:style w:type="character" w:customStyle="1" w:styleId="content">
    <w:name w:val="content"/>
    <w:basedOn w:val="DefaultParagraphFont"/>
    <w:rsid w:val="008F5EF3"/>
  </w:style>
  <w:style w:type="character" w:customStyle="1" w:styleId="cathead11">
    <w:name w:val="cathead11"/>
    <w:rsid w:val="00B108ED"/>
    <w:rPr>
      <w:b/>
      <w:bCs/>
      <w:color w:val="BC006A"/>
      <w:sz w:val="30"/>
      <w:szCs w:val="30"/>
    </w:rPr>
  </w:style>
  <w:style w:type="character" w:styleId="Strong">
    <w:name w:val="Strong"/>
    <w:qFormat/>
    <w:rsid w:val="00B108ED"/>
    <w:rPr>
      <w:b/>
      <w:bCs/>
    </w:rPr>
  </w:style>
  <w:style w:type="character" w:customStyle="1" w:styleId="namekey1">
    <w:name w:val="name_key1"/>
    <w:rsid w:val="005D1CE6"/>
    <w:rPr>
      <w:rFonts w:ascii="Arial" w:hAnsi="Arial" w:cs="Arial" w:hint="default"/>
      <w:i/>
      <w:iCs/>
      <w:strike w:val="0"/>
      <w:dstrike w:val="0"/>
      <w:color w:val="FF6600"/>
      <w:sz w:val="18"/>
      <w:szCs w:val="18"/>
      <w:u w:val="none"/>
      <w:effect w:val="none"/>
    </w:rPr>
  </w:style>
  <w:style w:type="character" w:customStyle="1" w:styleId="EmailStyle231">
    <w:name w:val="EmailStyle231"/>
    <w:semiHidden/>
    <w:rsid w:val="005D1CE6"/>
    <w:rPr>
      <w:rFonts w:ascii="Arial" w:hAnsi="Arial" w:cs="Arial"/>
      <w:color w:val="auto"/>
      <w:sz w:val="20"/>
      <w:szCs w:val="20"/>
    </w:rPr>
  </w:style>
  <w:style w:type="character" w:customStyle="1" w:styleId="apple-style-span">
    <w:name w:val="apple-style-span"/>
    <w:basedOn w:val="DefaultParagraphFont"/>
    <w:rsid w:val="002B4E91"/>
  </w:style>
  <w:style w:type="character" w:customStyle="1" w:styleId="apple-converted-space">
    <w:name w:val="apple-converted-space"/>
    <w:basedOn w:val="DefaultParagraphFont"/>
    <w:rsid w:val="002B4E91"/>
  </w:style>
  <w:style w:type="character" w:customStyle="1" w:styleId="Heading1Char">
    <w:name w:val="Heading 1 Char"/>
    <w:link w:val="Heading1"/>
    <w:uiPriority w:val="9"/>
    <w:rsid w:val="00D300CE"/>
    <w:rPr>
      <w:b/>
      <w:bCs/>
      <w:kern w:val="36"/>
      <w:sz w:val="48"/>
      <w:szCs w:val="48"/>
    </w:rPr>
  </w:style>
  <w:style w:type="character" w:customStyle="1" w:styleId="Heading2Char">
    <w:name w:val="Heading 2 Char"/>
    <w:link w:val="Heading2"/>
    <w:uiPriority w:val="9"/>
    <w:rsid w:val="00D300CE"/>
    <w:rPr>
      <w:b/>
      <w:bCs/>
      <w:sz w:val="36"/>
      <w:szCs w:val="36"/>
    </w:rPr>
  </w:style>
  <w:style w:type="character" w:customStyle="1" w:styleId="Heading3Char">
    <w:name w:val="Heading 3 Char"/>
    <w:link w:val="Heading3"/>
    <w:uiPriority w:val="9"/>
    <w:rsid w:val="00D300CE"/>
    <w:rPr>
      <w:b/>
      <w:bCs/>
      <w:sz w:val="27"/>
      <w:szCs w:val="27"/>
    </w:rPr>
  </w:style>
  <w:style w:type="paragraph" w:customStyle="1" w:styleId="bigblue">
    <w:name w:val="bigblue"/>
    <w:basedOn w:val="Normal"/>
    <w:rsid w:val="00F73F52"/>
    <w:pPr>
      <w:spacing w:before="100" w:beforeAutospacing="1" w:after="100" w:afterAutospacing="1"/>
    </w:pPr>
  </w:style>
  <w:style w:type="paragraph" w:styleId="ListParagraph">
    <w:name w:val="List Paragraph"/>
    <w:basedOn w:val="Normal"/>
    <w:uiPriority w:val="34"/>
    <w:qFormat/>
    <w:rsid w:val="002601B5"/>
    <w:pPr>
      <w:spacing w:after="200" w:line="276" w:lineRule="auto"/>
      <w:ind w:left="720"/>
      <w:contextualSpacing/>
    </w:pPr>
    <w:rPr>
      <w:rFonts w:ascii="Calibri" w:eastAsia="Calibri" w:hAnsi="Calibri"/>
      <w:sz w:val="22"/>
      <w:szCs w:val="22"/>
    </w:rPr>
  </w:style>
  <w:style w:type="paragraph" w:styleId="Header">
    <w:name w:val="header"/>
    <w:basedOn w:val="Normal"/>
    <w:link w:val="HeaderChar"/>
    <w:uiPriority w:val="99"/>
    <w:unhideWhenUsed/>
    <w:rsid w:val="00B12C72"/>
    <w:pPr>
      <w:tabs>
        <w:tab w:val="center" w:pos="4680"/>
        <w:tab w:val="right" w:pos="9360"/>
      </w:tabs>
    </w:pPr>
  </w:style>
  <w:style w:type="character" w:customStyle="1" w:styleId="HeaderChar">
    <w:name w:val="Header Char"/>
    <w:link w:val="Header"/>
    <w:uiPriority w:val="99"/>
    <w:rsid w:val="00B12C72"/>
    <w:rPr>
      <w:sz w:val="24"/>
      <w:szCs w:val="24"/>
    </w:rPr>
  </w:style>
  <w:style w:type="paragraph" w:styleId="Footer">
    <w:name w:val="footer"/>
    <w:basedOn w:val="Normal"/>
    <w:link w:val="FooterChar"/>
    <w:uiPriority w:val="99"/>
    <w:unhideWhenUsed/>
    <w:rsid w:val="00B12C72"/>
    <w:pPr>
      <w:tabs>
        <w:tab w:val="center" w:pos="4680"/>
        <w:tab w:val="right" w:pos="9360"/>
      </w:tabs>
    </w:pPr>
  </w:style>
  <w:style w:type="character" w:customStyle="1" w:styleId="FooterChar">
    <w:name w:val="Footer Char"/>
    <w:link w:val="Footer"/>
    <w:uiPriority w:val="99"/>
    <w:rsid w:val="00B12C72"/>
    <w:rPr>
      <w:sz w:val="24"/>
      <w:szCs w:val="24"/>
    </w:rPr>
  </w:style>
  <w:style w:type="character" w:customStyle="1" w:styleId="star-caretcode-i">
    <w:name w:val="star-caretcode-i"/>
    <w:basedOn w:val="DefaultParagraphFont"/>
    <w:rsid w:val="002878CC"/>
  </w:style>
  <w:style w:type="character" w:customStyle="1" w:styleId="titleheader">
    <w:name w:val="title_header"/>
    <w:basedOn w:val="DefaultParagraphFont"/>
    <w:rsid w:val="00FB02FE"/>
  </w:style>
  <w:style w:type="paragraph" w:styleId="BalloonText">
    <w:name w:val="Balloon Text"/>
    <w:basedOn w:val="Normal"/>
    <w:link w:val="BalloonTextChar"/>
    <w:uiPriority w:val="99"/>
    <w:semiHidden/>
    <w:unhideWhenUsed/>
    <w:rsid w:val="00B038A6"/>
    <w:rPr>
      <w:rFonts w:ascii="Tahoma" w:hAnsi="Tahoma" w:cs="Tahoma"/>
      <w:sz w:val="16"/>
      <w:szCs w:val="16"/>
    </w:rPr>
  </w:style>
  <w:style w:type="character" w:customStyle="1" w:styleId="BalloonTextChar">
    <w:name w:val="Balloon Text Char"/>
    <w:link w:val="BalloonText"/>
    <w:uiPriority w:val="99"/>
    <w:semiHidden/>
    <w:rsid w:val="00B038A6"/>
    <w:rPr>
      <w:rFonts w:ascii="Tahoma" w:hAnsi="Tahoma" w:cs="Tahoma"/>
      <w:sz w:val="16"/>
      <w:szCs w:val="16"/>
    </w:rPr>
  </w:style>
  <w:style w:type="paragraph" w:styleId="NoSpacing">
    <w:name w:val="No Spacing"/>
    <w:uiPriority w:val="1"/>
    <w:qFormat/>
    <w:rsid w:val="00CF706C"/>
    <w:rPr>
      <w:sz w:val="24"/>
      <w:szCs w:val="24"/>
    </w:rPr>
  </w:style>
  <w:style w:type="table" w:styleId="TableGrid">
    <w:name w:val="Table Grid"/>
    <w:basedOn w:val="TableNormal"/>
    <w:uiPriority w:val="59"/>
    <w:rsid w:val="00CF706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760B6D"/>
    <w:pPr>
      <w:spacing w:after="100"/>
    </w:pPr>
  </w:style>
  <w:style w:type="paragraph" w:styleId="TOC2">
    <w:name w:val="toc 2"/>
    <w:basedOn w:val="Normal"/>
    <w:next w:val="Normal"/>
    <w:autoRedefine/>
    <w:uiPriority w:val="39"/>
    <w:unhideWhenUsed/>
    <w:rsid w:val="00760B6D"/>
    <w:pPr>
      <w:spacing w:after="100"/>
      <w:ind w:left="240"/>
    </w:pPr>
  </w:style>
  <w:style w:type="paragraph" w:styleId="TOC3">
    <w:name w:val="toc 3"/>
    <w:basedOn w:val="Normal"/>
    <w:next w:val="Normal"/>
    <w:autoRedefine/>
    <w:uiPriority w:val="39"/>
    <w:unhideWhenUsed/>
    <w:rsid w:val="00760B6D"/>
    <w:pPr>
      <w:spacing w:after="100"/>
      <w:ind w:left="480"/>
    </w:pPr>
  </w:style>
  <w:style w:type="character" w:customStyle="1" w:styleId="Heading4Char">
    <w:name w:val="Heading 4 Char"/>
    <w:link w:val="Heading4"/>
    <w:uiPriority w:val="9"/>
    <w:rsid w:val="00D06BB8"/>
    <w:rPr>
      <w:rFonts w:ascii="Calibri" w:eastAsia="Times New Roman" w:hAnsi="Calibri" w:cs="Times New Roman"/>
      <w:b/>
      <w:bCs/>
      <w:sz w:val="28"/>
      <w:szCs w:val="28"/>
    </w:rPr>
  </w:style>
  <w:style w:type="paragraph" w:customStyle="1" w:styleId="copy1">
    <w:name w:val="copy1"/>
    <w:basedOn w:val="Normal"/>
    <w:rsid w:val="0096367D"/>
    <w:pPr>
      <w:spacing w:after="103" w:line="206" w:lineRule="atLeas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7170">
      <w:bodyDiv w:val="1"/>
      <w:marLeft w:val="0"/>
      <w:marRight w:val="0"/>
      <w:marTop w:val="0"/>
      <w:marBottom w:val="0"/>
      <w:divBdr>
        <w:top w:val="none" w:sz="0" w:space="0" w:color="auto"/>
        <w:left w:val="none" w:sz="0" w:space="0" w:color="auto"/>
        <w:bottom w:val="none" w:sz="0" w:space="0" w:color="auto"/>
        <w:right w:val="none" w:sz="0" w:space="0" w:color="auto"/>
      </w:divBdr>
    </w:div>
    <w:div w:id="23405967">
      <w:bodyDiv w:val="1"/>
      <w:marLeft w:val="0"/>
      <w:marRight w:val="0"/>
      <w:marTop w:val="0"/>
      <w:marBottom w:val="0"/>
      <w:divBdr>
        <w:top w:val="none" w:sz="0" w:space="0" w:color="auto"/>
        <w:left w:val="none" w:sz="0" w:space="0" w:color="auto"/>
        <w:bottom w:val="none" w:sz="0" w:space="0" w:color="auto"/>
        <w:right w:val="none" w:sz="0" w:space="0" w:color="auto"/>
      </w:divBdr>
      <w:divsChild>
        <w:div w:id="8870766">
          <w:marLeft w:val="0"/>
          <w:marRight w:val="0"/>
          <w:marTop w:val="0"/>
          <w:marBottom w:val="0"/>
          <w:divBdr>
            <w:top w:val="none" w:sz="0" w:space="0" w:color="auto"/>
            <w:left w:val="none" w:sz="0" w:space="0" w:color="auto"/>
            <w:bottom w:val="none" w:sz="0" w:space="0" w:color="auto"/>
            <w:right w:val="none" w:sz="0" w:space="0" w:color="auto"/>
          </w:divBdr>
        </w:div>
        <w:div w:id="557329436">
          <w:marLeft w:val="0"/>
          <w:marRight w:val="0"/>
          <w:marTop w:val="0"/>
          <w:marBottom w:val="0"/>
          <w:divBdr>
            <w:top w:val="none" w:sz="0" w:space="0" w:color="auto"/>
            <w:left w:val="none" w:sz="0" w:space="0" w:color="auto"/>
            <w:bottom w:val="none" w:sz="0" w:space="0" w:color="auto"/>
            <w:right w:val="none" w:sz="0" w:space="0" w:color="auto"/>
          </w:divBdr>
        </w:div>
      </w:divsChild>
    </w:div>
    <w:div w:id="107235341">
      <w:bodyDiv w:val="1"/>
      <w:marLeft w:val="0"/>
      <w:marRight w:val="0"/>
      <w:marTop w:val="0"/>
      <w:marBottom w:val="0"/>
      <w:divBdr>
        <w:top w:val="none" w:sz="0" w:space="0" w:color="auto"/>
        <w:left w:val="none" w:sz="0" w:space="0" w:color="auto"/>
        <w:bottom w:val="none" w:sz="0" w:space="0" w:color="auto"/>
        <w:right w:val="none" w:sz="0" w:space="0" w:color="auto"/>
      </w:divBdr>
    </w:div>
    <w:div w:id="111024579">
      <w:bodyDiv w:val="1"/>
      <w:marLeft w:val="0"/>
      <w:marRight w:val="0"/>
      <w:marTop w:val="0"/>
      <w:marBottom w:val="0"/>
      <w:divBdr>
        <w:top w:val="none" w:sz="0" w:space="0" w:color="auto"/>
        <w:left w:val="none" w:sz="0" w:space="0" w:color="auto"/>
        <w:bottom w:val="none" w:sz="0" w:space="0" w:color="auto"/>
        <w:right w:val="none" w:sz="0" w:space="0" w:color="auto"/>
      </w:divBdr>
    </w:div>
    <w:div w:id="135027783">
      <w:bodyDiv w:val="1"/>
      <w:marLeft w:val="0"/>
      <w:marRight w:val="0"/>
      <w:marTop w:val="0"/>
      <w:marBottom w:val="0"/>
      <w:divBdr>
        <w:top w:val="none" w:sz="0" w:space="0" w:color="auto"/>
        <w:left w:val="none" w:sz="0" w:space="0" w:color="auto"/>
        <w:bottom w:val="none" w:sz="0" w:space="0" w:color="auto"/>
        <w:right w:val="none" w:sz="0" w:space="0" w:color="auto"/>
      </w:divBdr>
    </w:div>
    <w:div w:id="208683913">
      <w:bodyDiv w:val="1"/>
      <w:marLeft w:val="0"/>
      <w:marRight w:val="0"/>
      <w:marTop w:val="0"/>
      <w:marBottom w:val="0"/>
      <w:divBdr>
        <w:top w:val="none" w:sz="0" w:space="0" w:color="auto"/>
        <w:left w:val="none" w:sz="0" w:space="0" w:color="auto"/>
        <w:bottom w:val="none" w:sz="0" w:space="0" w:color="auto"/>
        <w:right w:val="none" w:sz="0" w:space="0" w:color="auto"/>
      </w:divBdr>
    </w:div>
    <w:div w:id="218438203">
      <w:bodyDiv w:val="1"/>
      <w:marLeft w:val="0"/>
      <w:marRight w:val="0"/>
      <w:marTop w:val="0"/>
      <w:marBottom w:val="0"/>
      <w:divBdr>
        <w:top w:val="none" w:sz="0" w:space="0" w:color="auto"/>
        <w:left w:val="none" w:sz="0" w:space="0" w:color="auto"/>
        <w:bottom w:val="none" w:sz="0" w:space="0" w:color="auto"/>
        <w:right w:val="none" w:sz="0" w:space="0" w:color="auto"/>
      </w:divBdr>
    </w:div>
    <w:div w:id="313993284">
      <w:bodyDiv w:val="1"/>
      <w:marLeft w:val="0"/>
      <w:marRight w:val="0"/>
      <w:marTop w:val="0"/>
      <w:marBottom w:val="0"/>
      <w:divBdr>
        <w:top w:val="none" w:sz="0" w:space="0" w:color="auto"/>
        <w:left w:val="none" w:sz="0" w:space="0" w:color="auto"/>
        <w:bottom w:val="none" w:sz="0" w:space="0" w:color="auto"/>
        <w:right w:val="none" w:sz="0" w:space="0" w:color="auto"/>
      </w:divBdr>
    </w:div>
    <w:div w:id="392394198">
      <w:bodyDiv w:val="1"/>
      <w:marLeft w:val="0"/>
      <w:marRight w:val="0"/>
      <w:marTop w:val="0"/>
      <w:marBottom w:val="0"/>
      <w:divBdr>
        <w:top w:val="none" w:sz="0" w:space="0" w:color="auto"/>
        <w:left w:val="none" w:sz="0" w:space="0" w:color="auto"/>
        <w:bottom w:val="none" w:sz="0" w:space="0" w:color="auto"/>
        <w:right w:val="none" w:sz="0" w:space="0" w:color="auto"/>
      </w:divBdr>
      <w:divsChild>
        <w:div w:id="1587492391">
          <w:marLeft w:val="0"/>
          <w:marRight w:val="0"/>
          <w:marTop w:val="0"/>
          <w:marBottom w:val="0"/>
          <w:divBdr>
            <w:top w:val="none" w:sz="0" w:space="0" w:color="auto"/>
            <w:left w:val="none" w:sz="0" w:space="0" w:color="auto"/>
            <w:bottom w:val="none" w:sz="0" w:space="0" w:color="auto"/>
            <w:right w:val="none" w:sz="0" w:space="0" w:color="auto"/>
          </w:divBdr>
          <w:divsChild>
            <w:div w:id="1954635004">
              <w:marLeft w:val="0"/>
              <w:marRight w:val="0"/>
              <w:marTop w:val="0"/>
              <w:marBottom w:val="0"/>
              <w:divBdr>
                <w:top w:val="none" w:sz="0" w:space="0" w:color="auto"/>
                <w:left w:val="none" w:sz="0" w:space="0" w:color="auto"/>
                <w:bottom w:val="none" w:sz="0" w:space="0" w:color="auto"/>
                <w:right w:val="none" w:sz="0" w:space="0" w:color="auto"/>
              </w:divBdr>
              <w:divsChild>
                <w:div w:id="1932473617">
                  <w:marLeft w:val="0"/>
                  <w:marRight w:val="0"/>
                  <w:marTop w:val="0"/>
                  <w:marBottom w:val="0"/>
                  <w:divBdr>
                    <w:top w:val="none" w:sz="0" w:space="0" w:color="auto"/>
                    <w:left w:val="none" w:sz="0" w:space="0" w:color="auto"/>
                    <w:bottom w:val="none" w:sz="0" w:space="0" w:color="auto"/>
                    <w:right w:val="none" w:sz="0" w:space="0" w:color="auto"/>
                  </w:divBdr>
                  <w:divsChild>
                    <w:div w:id="43916910">
                      <w:marLeft w:val="0"/>
                      <w:marRight w:val="0"/>
                      <w:marTop w:val="783"/>
                      <w:marBottom w:val="0"/>
                      <w:divBdr>
                        <w:top w:val="none" w:sz="0" w:space="0" w:color="auto"/>
                        <w:left w:val="none" w:sz="0" w:space="0" w:color="auto"/>
                        <w:bottom w:val="none" w:sz="0" w:space="0" w:color="auto"/>
                        <w:right w:val="none" w:sz="0" w:space="0" w:color="auto"/>
                      </w:divBdr>
                      <w:divsChild>
                        <w:div w:id="1987078131">
                          <w:marLeft w:val="417"/>
                          <w:marRight w:val="209"/>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7862650">
      <w:bodyDiv w:val="1"/>
      <w:marLeft w:val="0"/>
      <w:marRight w:val="0"/>
      <w:marTop w:val="0"/>
      <w:marBottom w:val="0"/>
      <w:divBdr>
        <w:top w:val="none" w:sz="0" w:space="0" w:color="auto"/>
        <w:left w:val="none" w:sz="0" w:space="0" w:color="auto"/>
        <w:bottom w:val="none" w:sz="0" w:space="0" w:color="auto"/>
        <w:right w:val="none" w:sz="0" w:space="0" w:color="auto"/>
      </w:divBdr>
    </w:div>
    <w:div w:id="476384150">
      <w:bodyDiv w:val="1"/>
      <w:marLeft w:val="0"/>
      <w:marRight w:val="0"/>
      <w:marTop w:val="0"/>
      <w:marBottom w:val="0"/>
      <w:divBdr>
        <w:top w:val="none" w:sz="0" w:space="0" w:color="auto"/>
        <w:left w:val="none" w:sz="0" w:space="0" w:color="auto"/>
        <w:bottom w:val="none" w:sz="0" w:space="0" w:color="auto"/>
        <w:right w:val="none" w:sz="0" w:space="0" w:color="auto"/>
      </w:divBdr>
    </w:div>
    <w:div w:id="510607238">
      <w:bodyDiv w:val="1"/>
      <w:marLeft w:val="0"/>
      <w:marRight w:val="0"/>
      <w:marTop w:val="0"/>
      <w:marBottom w:val="0"/>
      <w:divBdr>
        <w:top w:val="none" w:sz="0" w:space="0" w:color="auto"/>
        <w:left w:val="none" w:sz="0" w:space="0" w:color="auto"/>
        <w:bottom w:val="none" w:sz="0" w:space="0" w:color="auto"/>
        <w:right w:val="none" w:sz="0" w:space="0" w:color="auto"/>
      </w:divBdr>
    </w:div>
    <w:div w:id="563684386">
      <w:bodyDiv w:val="1"/>
      <w:marLeft w:val="0"/>
      <w:marRight w:val="0"/>
      <w:marTop w:val="0"/>
      <w:marBottom w:val="0"/>
      <w:divBdr>
        <w:top w:val="none" w:sz="0" w:space="0" w:color="auto"/>
        <w:left w:val="none" w:sz="0" w:space="0" w:color="auto"/>
        <w:bottom w:val="none" w:sz="0" w:space="0" w:color="auto"/>
        <w:right w:val="none" w:sz="0" w:space="0" w:color="auto"/>
      </w:divBdr>
    </w:div>
    <w:div w:id="617183546">
      <w:bodyDiv w:val="1"/>
      <w:marLeft w:val="0"/>
      <w:marRight w:val="0"/>
      <w:marTop w:val="0"/>
      <w:marBottom w:val="0"/>
      <w:divBdr>
        <w:top w:val="none" w:sz="0" w:space="0" w:color="auto"/>
        <w:left w:val="none" w:sz="0" w:space="0" w:color="auto"/>
        <w:bottom w:val="none" w:sz="0" w:space="0" w:color="auto"/>
        <w:right w:val="none" w:sz="0" w:space="0" w:color="auto"/>
      </w:divBdr>
    </w:div>
    <w:div w:id="700781525">
      <w:bodyDiv w:val="1"/>
      <w:marLeft w:val="0"/>
      <w:marRight w:val="0"/>
      <w:marTop w:val="0"/>
      <w:marBottom w:val="0"/>
      <w:divBdr>
        <w:top w:val="none" w:sz="0" w:space="0" w:color="auto"/>
        <w:left w:val="none" w:sz="0" w:space="0" w:color="auto"/>
        <w:bottom w:val="none" w:sz="0" w:space="0" w:color="auto"/>
        <w:right w:val="none" w:sz="0" w:space="0" w:color="auto"/>
      </w:divBdr>
    </w:div>
    <w:div w:id="752749083">
      <w:bodyDiv w:val="1"/>
      <w:marLeft w:val="0"/>
      <w:marRight w:val="0"/>
      <w:marTop w:val="0"/>
      <w:marBottom w:val="0"/>
      <w:divBdr>
        <w:top w:val="none" w:sz="0" w:space="0" w:color="auto"/>
        <w:left w:val="none" w:sz="0" w:space="0" w:color="auto"/>
        <w:bottom w:val="none" w:sz="0" w:space="0" w:color="auto"/>
        <w:right w:val="none" w:sz="0" w:space="0" w:color="auto"/>
      </w:divBdr>
    </w:div>
    <w:div w:id="762651119">
      <w:bodyDiv w:val="1"/>
      <w:marLeft w:val="0"/>
      <w:marRight w:val="0"/>
      <w:marTop w:val="0"/>
      <w:marBottom w:val="0"/>
      <w:divBdr>
        <w:top w:val="none" w:sz="0" w:space="0" w:color="auto"/>
        <w:left w:val="none" w:sz="0" w:space="0" w:color="auto"/>
        <w:bottom w:val="none" w:sz="0" w:space="0" w:color="auto"/>
        <w:right w:val="none" w:sz="0" w:space="0" w:color="auto"/>
      </w:divBdr>
      <w:divsChild>
        <w:div w:id="1748107545">
          <w:marLeft w:val="0"/>
          <w:marRight w:val="0"/>
          <w:marTop w:val="0"/>
          <w:marBottom w:val="0"/>
          <w:divBdr>
            <w:top w:val="none" w:sz="0" w:space="0" w:color="auto"/>
            <w:left w:val="none" w:sz="0" w:space="0" w:color="auto"/>
            <w:bottom w:val="none" w:sz="0" w:space="0" w:color="auto"/>
            <w:right w:val="none" w:sz="0" w:space="0" w:color="auto"/>
          </w:divBdr>
        </w:div>
      </w:divsChild>
    </w:div>
    <w:div w:id="769743616">
      <w:bodyDiv w:val="1"/>
      <w:marLeft w:val="0"/>
      <w:marRight w:val="0"/>
      <w:marTop w:val="0"/>
      <w:marBottom w:val="0"/>
      <w:divBdr>
        <w:top w:val="none" w:sz="0" w:space="0" w:color="auto"/>
        <w:left w:val="none" w:sz="0" w:space="0" w:color="auto"/>
        <w:bottom w:val="none" w:sz="0" w:space="0" w:color="auto"/>
        <w:right w:val="none" w:sz="0" w:space="0" w:color="auto"/>
      </w:divBdr>
    </w:div>
    <w:div w:id="848062509">
      <w:bodyDiv w:val="1"/>
      <w:marLeft w:val="0"/>
      <w:marRight w:val="0"/>
      <w:marTop w:val="0"/>
      <w:marBottom w:val="0"/>
      <w:divBdr>
        <w:top w:val="none" w:sz="0" w:space="0" w:color="auto"/>
        <w:left w:val="none" w:sz="0" w:space="0" w:color="auto"/>
        <w:bottom w:val="none" w:sz="0" w:space="0" w:color="auto"/>
        <w:right w:val="none" w:sz="0" w:space="0" w:color="auto"/>
      </w:divBdr>
      <w:divsChild>
        <w:div w:id="1153253665">
          <w:marLeft w:val="0"/>
          <w:marRight w:val="0"/>
          <w:marTop w:val="0"/>
          <w:marBottom w:val="185"/>
          <w:divBdr>
            <w:top w:val="none" w:sz="0" w:space="0" w:color="auto"/>
            <w:left w:val="none" w:sz="0" w:space="0" w:color="auto"/>
            <w:bottom w:val="none" w:sz="0" w:space="0" w:color="auto"/>
            <w:right w:val="none" w:sz="0" w:space="0" w:color="auto"/>
          </w:divBdr>
          <w:divsChild>
            <w:div w:id="200149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169741">
      <w:bodyDiv w:val="1"/>
      <w:marLeft w:val="0"/>
      <w:marRight w:val="0"/>
      <w:marTop w:val="0"/>
      <w:marBottom w:val="0"/>
      <w:divBdr>
        <w:top w:val="none" w:sz="0" w:space="0" w:color="auto"/>
        <w:left w:val="none" w:sz="0" w:space="0" w:color="auto"/>
        <w:bottom w:val="none" w:sz="0" w:space="0" w:color="auto"/>
        <w:right w:val="none" w:sz="0" w:space="0" w:color="auto"/>
      </w:divBdr>
      <w:divsChild>
        <w:div w:id="1479033929">
          <w:marLeft w:val="600"/>
          <w:marRight w:val="0"/>
          <w:marTop w:val="0"/>
          <w:marBottom w:val="0"/>
          <w:divBdr>
            <w:top w:val="none" w:sz="0" w:space="0" w:color="auto"/>
            <w:left w:val="none" w:sz="0" w:space="0" w:color="auto"/>
            <w:bottom w:val="none" w:sz="0" w:space="0" w:color="auto"/>
            <w:right w:val="none" w:sz="0" w:space="0" w:color="auto"/>
          </w:divBdr>
        </w:div>
      </w:divsChild>
    </w:div>
    <w:div w:id="960964619">
      <w:bodyDiv w:val="1"/>
      <w:marLeft w:val="0"/>
      <w:marRight w:val="0"/>
      <w:marTop w:val="0"/>
      <w:marBottom w:val="0"/>
      <w:divBdr>
        <w:top w:val="none" w:sz="0" w:space="0" w:color="auto"/>
        <w:left w:val="none" w:sz="0" w:space="0" w:color="auto"/>
        <w:bottom w:val="none" w:sz="0" w:space="0" w:color="auto"/>
        <w:right w:val="none" w:sz="0" w:space="0" w:color="auto"/>
      </w:divBdr>
    </w:div>
    <w:div w:id="975600537">
      <w:bodyDiv w:val="1"/>
      <w:marLeft w:val="0"/>
      <w:marRight w:val="0"/>
      <w:marTop w:val="0"/>
      <w:marBottom w:val="0"/>
      <w:divBdr>
        <w:top w:val="none" w:sz="0" w:space="0" w:color="auto"/>
        <w:left w:val="none" w:sz="0" w:space="0" w:color="auto"/>
        <w:bottom w:val="none" w:sz="0" w:space="0" w:color="auto"/>
        <w:right w:val="none" w:sz="0" w:space="0" w:color="auto"/>
      </w:divBdr>
    </w:div>
    <w:div w:id="979572145">
      <w:bodyDiv w:val="1"/>
      <w:marLeft w:val="0"/>
      <w:marRight w:val="0"/>
      <w:marTop w:val="0"/>
      <w:marBottom w:val="0"/>
      <w:divBdr>
        <w:top w:val="none" w:sz="0" w:space="0" w:color="auto"/>
        <w:left w:val="none" w:sz="0" w:space="0" w:color="auto"/>
        <w:bottom w:val="none" w:sz="0" w:space="0" w:color="auto"/>
        <w:right w:val="none" w:sz="0" w:space="0" w:color="auto"/>
      </w:divBdr>
      <w:divsChild>
        <w:div w:id="106000630">
          <w:marLeft w:val="0"/>
          <w:marRight w:val="400"/>
          <w:marTop w:val="0"/>
          <w:marBottom w:val="0"/>
          <w:divBdr>
            <w:top w:val="none" w:sz="0" w:space="0" w:color="auto"/>
            <w:left w:val="none" w:sz="0" w:space="0" w:color="auto"/>
            <w:bottom w:val="none" w:sz="0" w:space="0" w:color="auto"/>
            <w:right w:val="none" w:sz="0" w:space="0" w:color="auto"/>
          </w:divBdr>
        </w:div>
        <w:div w:id="138617669">
          <w:marLeft w:val="0"/>
          <w:marRight w:val="400"/>
          <w:marTop w:val="0"/>
          <w:marBottom w:val="0"/>
          <w:divBdr>
            <w:top w:val="none" w:sz="0" w:space="0" w:color="auto"/>
            <w:left w:val="none" w:sz="0" w:space="0" w:color="auto"/>
            <w:bottom w:val="none" w:sz="0" w:space="0" w:color="auto"/>
            <w:right w:val="none" w:sz="0" w:space="0" w:color="auto"/>
          </w:divBdr>
        </w:div>
        <w:div w:id="852764386">
          <w:marLeft w:val="300"/>
          <w:marRight w:val="0"/>
          <w:marTop w:val="100"/>
          <w:marBottom w:val="0"/>
          <w:divBdr>
            <w:top w:val="none" w:sz="0" w:space="0" w:color="auto"/>
            <w:left w:val="none" w:sz="0" w:space="0" w:color="auto"/>
            <w:bottom w:val="none" w:sz="0" w:space="0" w:color="auto"/>
            <w:right w:val="none" w:sz="0" w:space="0" w:color="auto"/>
          </w:divBdr>
        </w:div>
        <w:div w:id="866866002">
          <w:marLeft w:val="0"/>
          <w:marRight w:val="0"/>
          <w:marTop w:val="100"/>
          <w:marBottom w:val="0"/>
          <w:divBdr>
            <w:top w:val="none" w:sz="0" w:space="0" w:color="auto"/>
            <w:left w:val="none" w:sz="0" w:space="0" w:color="auto"/>
            <w:bottom w:val="none" w:sz="0" w:space="0" w:color="auto"/>
            <w:right w:val="none" w:sz="0" w:space="0" w:color="auto"/>
          </w:divBdr>
        </w:div>
      </w:divsChild>
    </w:div>
    <w:div w:id="1178544359">
      <w:bodyDiv w:val="1"/>
      <w:marLeft w:val="0"/>
      <w:marRight w:val="0"/>
      <w:marTop w:val="0"/>
      <w:marBottom w:val="0"/>
      <w:divBdr>
        <w:top w:val="none" w:sz="0" w:space="0" w:color="auto"/>
        <w:left w:val="none" w:sz="0" w:space="0" w:color="auto"/>
        <w:bottom w:val="none" w:sz="0" w:space="0" w:color="auto"/>
        <w:right w:val="none" w:sz="0" w:space="0" w:color="auto"/>
      </w:divBdr>
    </w:div>
    <w:div w:id="1291594928">
      <w:bodyDiv w:val="1"/>
      <w:marLeft w:val="0"/>
      <w:marRight w:val="0"/>
      <w:marTop w:val="0"/>
      <w:marBottom w:val="0"/>
      <w:divBdr>
        <w:top w:val="none" w:sz="0" w:space="0" w:color="auto"/>
        <w:left w:val="none" w:sz="0" w:space="0" w:color="auto"/>
        <w:bottom w:val="none" w:sz="0" w:space="0" w:color="auto"/>
        <w:right w:val="none" w:sz="0" w:space="0" w:color="auto"/>
      </w:divBdr>
    </w:div>
    <w:div w:id="1300724307">
      <w:bodyDiv w:val="1"/>
      <w:marLeft w:val="0"/>
      <w:marRight w:val="0"/>
      <w:marTop w:val="0"/>
      <w:marBottom w:val="0"/>
      <w:divBdr>
        <w:top w:val="none" w:sz="0" w:space="0" w:color="auto"/>
        <w:left w:val="none" w:sz="0" w:space="0" w:color="auto"/>
        <w:bottom w:val="none" w:sz="0" w:space="0" w:color="auto"/>
        <w:right w:val="none" w:sz="0" w:space="0" w:color="auto"/>
      </w:divBdr>
      <w:divsChild>
        <w:div w:id="759448980">
          <w:marLeft w:val="0"/>
          <w:marRight w:val="0"/>
          <w:marTop w:val="0"/>
          <w:marBottom w:val="0"/>
          <w:divBdr>
            <w:top w:val="none" w:sz="0" w:space="0" w:color="auto"/>
            <w:left w:val="none" w:sz="0" w:space="0" w:color="auto"/>
            <w:bottom w:val="none" w:sz="0" w:space="0" w:color="auto"/>
            <w:right w:val="none" w:sz="0" w:space="0" w:color="auto"/>
          </w:divBdr>
          <w:divsChild>
            <w:div w:id="915631666">
              <w:marLeft w:val="0"/>
              <w:marRight w:val="0"/>
              <w:marTop w:val="0"/>
              <w:marBottom w:val="0"/>
              <w:divBdr>
                <w:top w:val="none" w:sz="0" w:space="0" w:color="auto"/>
                <w:left w:val="none" w:sz="0" w:space="0" w:color="auto"/>
                <w:bottom w:val="none" w:sz="0" w:space="0" w:color="auto"/>
                <w:right w:val="none" w:sz="0" w:space="0" w:color="auto"/>
              </w:divBdr>
              <w:divsChild>
                <w:div w:id="180903140">
                  <w:marLeft w:val="0"/>
                  <w:marRight w:val="0"/>
                  <w:marTop w:val="0"/>
                  <w:marBottom w:val="0"/>
                  <w:divBdr>
                    <w:top w:val="none" w:sz="0" w:space="0" w:color="auto"/>
                    <w:left w:val="none" w:sz="0" w:space="0" w:color="auto"/>
                    <w:bottom w:val="none" w:sz="0" w:space="0" w:color="auto"/>
                    <w:right w:val="none" w:sz="0" w:space="0" w:color="auto"/>
                  </w:divBdr>
                  <w:divsChild>
                    <w:div w:id="1035039839">
                      <w:marLeft w:val="0"/>
                      <w:marRight w:val="0"/>
                      <w:marTop w:val="0"/>
                      <w:marBottom w:val="0"/>
                      <w:divBdr>
                        <w:top w:val="none" w:sz="0" w:space="0" w:color="auto"/>
                        <w:left w:val="none" w:sz="0" w:space="0" w:color="auto"/>
                        <w:bottom w:val="none" w:sz="0" w:space="0" w:color="auto"/>
                        <w:right w:val="none" w:sz="0" w:space="0" w:color="auto"/>
                      </w:divBdr>
                      <w:divsChild>
                        <w:div w:id="2142527730">
                          <w:marLeft w:val="0"/>
                          <w:marRight w:val="0"/>
                          <w:marTop w:val="0"/>
                          <w:marBottom w:val="0"/>
                          <w:divBdr>
                            <w:top w:val="none" w:sz="0" w:space="0" w:color="auto"/>
                            <w:left w:val="none" w:sz="0" w:space="0" w:color="auto"/>
                            <w:bottom w:val="none" w:sz="0" w:space="0" w:color="auto"/>
                            <w:right w:val="none" w:sz="0" w:space="0" w:color="auto"/>
                          </w:divBdr>
                          <w:divsChild>
                            <w:div w:id="1309167902">
                              <w:marLeft w:val="0"/>
                              <w:marRight w:val="0"/>
                              <w:marTop w:val="0"/>
                              <w:marBottom w:val="0"/>
                              <w:divBdr>
                                <w:top w:val="none" w:sz="0" w:space="0" w:color="auto"/>
                                <w:left w:val="none" w:sz="0" w:space="0" w:color="auto"/>
                                <w:bottom w:val="none" w:sz="0" w:space="0" w:color="auto"/>
                                <w:right w:val="none" w:sz="0" w:space="0" w:color="auto"/>
                              </w:divBdr>
                              <w:divsChild>
                                <w:div w:id="441345243">
                                  <w:marLeft w:val="0"/>
                                  <w:marRight w:val="0"/>
                                  <w:marTop w:val="0"/>
                                  <w:marBottom w:val="0"/>
                                  <w:divBdr>
                                    <w:top w:val="none" w:sz="0" w:space="0" w:color="auto"/>
                                    <w:left w:val="none" w:sz="0" w:space="0" w:color="auto"/>
                                    <w:bottom w:val="none" w:sz="0" w:space="0" w:color="auto"/>
                                    <w:right w:val="none" w:sz="0" w:space="0" w:color="auto"/>
                                  </w:divBdr>
                                  <w:divsChild>
                                    <w:div w:id="2033992933">
                                      <w:marLeft w:val="0"/>
                                      <w:marRight w:val="0"/>
                                      <w:marTop w:val="0"/>
                                      <w:marBottom w:val="0"/>
                                      <w:divBdr>
                                        <w:top w:val="none" w:sz="0" w:space="0" w:color="auto"/>
                                        <w:left w:val="none" w:sz="0" w:space="0" w:color="auto"/>
                                        <w:bottom w:val="none" w:sz="0" w:space="0" w:color="auto"/>
                                        <w:right w:val="none" w:sz="0" w:space="0" w:color="auto"/>
                                      </w:divBdr>
                                      <w:divsChild>
                                        <w:div w:id="1244073152">
                                          <w:marLeft w:val="0"/>
                                          <w:marRight w:val="0"/>
                                          <w:marTop w:val="0"/>
                                          <w:marBottom w:val="0"/>
                                          <w:divBdr>
                                            <w:top w:val="none" w:sz="0" w:space="0" w:color="auto"/>
                                            <w:left w:val="none" w:sz="0" w:space="0" w:color="auto"/>
                                            <w:bottom w:val="none" w:sz="0" w:space="0" w:color="auto"/>
                                            <w:right w:val="none" w:sz="0" w:space="0" w:color="auto"/>
                                          </w:divBdr>
                                          <w:divsChild>
                                            <w:div w:id="1710180345">
                                              <w:marLeft w:val="0"/>
                                              <w:marRight w:val="0"/>
                                              <w:marTop w:val="0"/>
                                              <w:marBottom w:val="0"/>
                                              <w:divBdr>
                                                <w:top w:val="none" w:sz="0" w:space="0" w:color="auto"/>
                                                <w:left w:val="none" w:sz="0" w:space="0" w:color="auto"/>
                                                <w:bottom w:val="none" w:sz="0" w:space="0" w:color="auto"/>
                                                <w:right w:val="none" w:sz="0" w:space="0" w:color="auto"/>
                                              </w:divBdr>
                                            </w:div>
                                          </w:divsChild>
                                        </w:div>
                                        <w:div w:id="2139033934">
                                          <w:marLeft w:val="0"/>
                                          <w:marRight w:val="0"/>
                                          <w:marTop w:val="0"/>
                                          <w:marBottom w:val="0"/>
                                          <w:divBdr>
                                            <w:top w:val="none" w:sz="0" w:space="0" w:color="auto"/>
                                            <w:left w:val="none" w:sz="0" w:space="0" w:color="auto"/>
                                            <w:bottom w:val="none" w:sz="0" w:space="0" w:color="auto"/>
                                            <w:right w:val="none" w:sz="0" w:space="0" w:color="auto"/>
                                          </w:divBdr>
                                          <w:divsChild>
                                            <w:div w:id="91327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4309296">
      <w:bodyDiv w:val="1"/>
      <w:marLeft w:val="0"/>
      <w:marRight w:val="0"/>
      <w:marTop w:val="0"/>
      <w:marBottom w:val="0"/>
      <w:divBdr>
        <w:top w:val="none" w:sz="0" w:space="0" w:color="auto"/>
        <w:left w:val="none" w:sz="0" w:space="0" w:color="auto"/>
        <w:bottom w:val="none" w:sz="0" w:space="0" w:color="auto"/>
        <w:right w:val="none" w:sz="0" w:space="0" w:color="auto"/>
      </w:divBdr>
      <w:divsChild>
        <w:div w:id="663630553">
          <w:marLeft w:val="0"/>
          <w:marRight w:val="0"/>
          <w:marTop w:val="0"/>
          <w:marBottom w:val="0"/>
          <w:divBdr>
            <w:top w:val="none" w:sz="0" w:space="0" w:color="auto"/>
            <w:left w:val="none" w:sz="0" w:space="0" w:color="auto"/>
            <w:bottom w:val="none" w:sz="0" w:space="0" w:color="auto"/>
            <w:right w:val="none" w:sz="0" w:space="0" w:color="auto"/>
          </w:divBdr>
          <w:divsChild>
            <w:div w:id="46028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616475">
      <w:bodyDiv w:val="1"/>
      <w:marLeft w:val="0"/>
      <w:marRight w:val="0"/>
      <w:marTop w:val="0"/>
      <w:marBottom w:val="0"/>
      <w:divBdr>
        <w:top w:val="none" w:sz="0" w:space="0" w:color="auto"/>
        <w:left w:val="none" w:sz="0" w:space="0" w:color="auto"/>
        <w:bottom w:val="none" w:sz="0" w:space="0" w:color="auto"/>
        <w:right w:val="none" w:sz="0" w:space="0" w:color="auto"/>
      </w:divBdr>
    </w:div>
    <w:div w:id="1551190748">
      <w:bodyDiv w:val="1"/>
      <w:marLeft w:val="0"/>
      <w:marRight w:val="0"/>
      <w:marTop w:val="0"/>
      <w:marBottom w:val="0"/>
      <w:divBdr>
        <w:top w:val="none" w:sz="0" w:space="0" w:color="auto"/>
        <w:left w:val="none" w:sz="0" w:space="0" w:color="auto"/>
        <w:bottom w:val="none" w:sz="0" w:space="0" w:color="auto"/>
        <w:right w:val="none" w:sz="0" w:space="0" w:color="auto"/>
      </w:divBdr>
    </w:div>
    <w:div w:id="1656642143">
      <w:bodyDiv w:val="1"/>
      <w:marLeft w:val="0"/>
      <w:marRight w:val="0"/>
      <w:marTop w:val="0"/>
      <w:marBottom w:val="0"/>
      <w:divBdr>
        <w:top w:val="none" w:sz="0" w:space="0" w:color="auto"/>
        <w:left w:val="none" w:sz="0" w:space="0" w:color="auto"/>
        <w:bottom w:val="none" w:sz="0" w:space="0" w:color="auto"/>
        <w:right w:val="none" w:sz="0" w:space="0" w:color="auto"/>
      </w:divBdr>
    </w:div>
    <w:div w:id="1684817132">
      <w:bodyDiv w:val="1"/>
      <w:marLeft w:val="0"/>
      <w:marRight w:val="0"/>
      <w:marTop w:val="0"/>
      <w:marBottom w:val="0"/>
      <w:divBdr>
        <w:top w:val="none" w:sz="0" w:space="0" w:color="auto"/>
        <w:left w:val="none" w:sz="0" w:space="0" w:color="auto"/>
        <w:bottom w:val="none" w:sz="0" w:space="0" w:color="auto"/>
        <w:right w:val="none" w:sz="0" w:space="0" w:color="auto"/>
      </w:divBdr>
    </w:div>
    <w:div w:id="1722168894">
      <w:bodyDiv w:val="1"/>
      <w:marLeft w:val="0"/>
      <w:marRight w:val="0"/>
      <w:marTop w:val="0"/>
      <w:marBottom w:val="0"/>
      <w:divBdr>
        <w:top w:val="none" w:sz="0" w:space="0" w:color="auto"/>
        <w:left w:val="none" w:sz="0" w:space="0" w:color="auto"/>
        <w:bottom w:val="none" w:sz="0" w:space="0" w:color="auto"/>
        <w:right w:val="none" w:sz="0" w:space="0" w:color="auto"/>
      </w:divBdr>
    </w:div>
    <w:div w:id="1762526629">
      <w:bodyDiv w:val="1"/>
      <w:marLeft w:val="0"/>
      <w:marRight w:val="0"/>
      <w:marTop w:val="0"/>
      <w:marBottom w:val="0"/>
      <w:divBdr>
        <w:top w:val="none" w:sz="0" w:space="0" w:color="auto"/>
        <w:left w:val="none" w:sz="0" w:space="0" w:color="auto"/>
        <w:bottom w:val="none" w:sz="0" w:space="0" w:color="auto"/>
        <w:right w:val="none" w:sz="0" w:space="0" w:color="auto"/>
      </w:divBdr>
    </w:div>
    <w:div w:id="1823307196">
      <w:bodyDiv w:val="1"/>
      <w:marLeft w:val="0"/>
      <w:marRight w:val="0"/>
      <w:marTop w:val="0"/>
      <w:marBottom w:val="0"/>
      <w:divBdr>
        <w:top w:val="none" w:sz="0" w:space="0" w:color="auto"/>
        <w:left w:val="none" w:sz="0" w:space="0" w:color="auto"/>
        <w:bottom w:val="none" w:sz="0" w:space="0" w:color="auto"/>
        <w:right w:val="none" w:sz="0" w:space="0" w:color="auto"/>
      </w:divBdr>
      <w:divsChild>
        <w:div w:id="1212422991">
          <w:marLeft w:val="0"/>
          <w:marRight w:val="0"/>
          <w:marTop w:val="0"/>
          <w:marBottom w:val="0"/>
          <w:divBdr>
            <w:top w:val="none" w:sz="0" w:space="0" w:color="auto"/>
            <w:left w:val="none" w:sz="0" w:space="0" w:color="auto"/>
            <w:bottom w:val="none" w:sz="0" w:space="0" w:color="auto"/>
            <w:right w:val="none" w:sz="0" w:space="0" w:color="auto"/>
          </w:divBdr>
        </w:div>
      </w:divsChild>
    </w:div>
    <w:div w:id="1889878061">
      <w:bodyDiv w:val="1"/>
      <w:marLeft w:val="0"/>
      <w:marRight w:val="0"/>
      <w:marTop w:val="0"/>
      <w:marBottom w:val="0"/>
      <w:divBdr>
        <w:top w:val="none" w:sz="0" w:space="0" w:color="auto"/>
        <w:left w:val="none" w:sz="0" w:space="0" w:color="auto"/>
        <w:bottom w:val="none" w:sz="0" w:space="0" w:color="auto"/>
        <w:right w:val="none" w:sz="0" w:space="0" w:color="auto"/>
      </w:divBdr>
      <w:divsChild>
        <w:div w:id="910313603">
          <w:marLeft w:val="0"/>
          <w:marRight w:val="400"/>
          <w:marTop w:val="0"/>
          <w:marBottom w:val="0"/>
          <w:divBdr>
            <w:top w:val="none" w:sz="0" w:space="0" w:color="auto"/>
            <w:left w:val="none" w:sz="0" w:space="0" w:color="auto"/>
            <w:bottom w:val="none" w:sz="0" w:space="0" w:color="auto"/>
            <w:right w:val="none" w:sz="0" w:space="0" w:color="auto"/>
          </w:divBdr>
        </w:div>
        <w:div w:id="1185289546">
          <w:marLeft w:val="0"/>
          <w:marRight w:val="0"/>
          <w:marTop w:val="100"/>
          <w:marBottom w:val="0"/>
          <w:divBdr>
            <w:top w:val="none" w:sz="0" w:space="0" w:color="auto"/>
            <w:left w:val="none" w:sz="0" w:space="0" w:color="auto"/>
            <w:bottom w:val="none" w:sz="0" w:space="0" w:color="auto"/>
            <w:right w:val="none" w:sz="0" w:space="0" w:color="auto"/>
          </w:divBdr>
        </w:div>
      </w:divsChild>
    </w:div>
    <w:div w:id="1954049165">
      <w:bodyDiv w:val="1"/>
      <w:marLeft w:val="0"/>
      <w:marRight w:val="0"/>
      <w:marTop w:val="0"/>
      <w:marBottom w:val="0"/>
      <w:divBdr>
        <w:top w:val="none" w:sz="0" w:space="0" w:color="auto"/>
        <w:left w:val="none" w:sz="0" w:space="0" w:color="auto"/>
        <w:bottom w:val="none" w:sz="0" w:space="0" w:color="auto"/>
        <w:right w:val="none" w:sz="0" w:space="0" w:color="auto"/>
      </w:divBdr>
    </w:div>
    <w:div w:id="2004625215">
      <w:bodyDiv w:val="1"/>
      <w:marLeft w:val="0"/>
      <w:marRight w:val="0"/>
      <w:marTop w:val="0"/>
      <w:marBottom w:val="0"/>
      <w:divBdr>
        <w:top w:val="none" w:sz="0" w:space="0" w:color="auto"/>
        <w:left w:val="none" w:sz="0" w:space="0" w:color="auto"/>
        <w:bottom w:val="none" w:sz="0" w:space="0" w:color="auto"/>
        <w:right w:val="none" w:sz="0" w:space="0" w:color="auto"/>
      </w:divBdr>
    </w:div>
    <w:div w:id="2015843385">
      <w:bodyDiv w:val="1"/>
      <w:marLeft w:val="0"/>
      <w:marRight w:val="0"/>
      <w:marTop w:val="0"/>
      <w:marBottom w:val="0"/>
      <w:divBdr>
        <w:top w:val="none" w:sz="0" w:space="0" w:color="auto"/>
        <w:left w:val="none" w:sz="0" w:space="0" w:color="auto"/>
        <w:bottom w:val="none" w:sz="0" w:space="0" w:color="auto"/>
        <w:right w:val="none" w:sz="0" w:space="0" w:color="auto"/>
      </w:divBdr>
    </w:div>
    <w:div w:id="2047412706">
      <w:bodyDiv w:val="1"/>
      <w:marLeft w:val="0"/>
      <w:marRight w:val="0"/>
      <w:marTop w:val="0"/>
      <w:marBottom w:val="0"/>
      <w:divBdr>
        <w:top w:val="none" w:sz="0" w:space="0" w:color="auto"/>
        <w:left w:val="none" w:sz="0" w:space="0" w:color="auto"/>
        <w:bottom w:val="none" w:sz="0" w:space="0" w:color="auto"/>
        <w:right w:val="none" w:sz="0" w:space="0" w:color="auto"/>
      </w:divBdr>
      <w:divsChild>
        <w:div w:id="1627616224">
          <w:marLeft w:val="0"/>
          <w:marRight w:val="0"/>
          <w:marTop w:val="0"/>
          <w:marBottom w:val="185"/>
          <w:divBdr>
            <w:top w:val="none" w:sz="0" w:space="0" w:color="auto"/>
            <w:left w:val="none" w:sz="0" w:space="0" w:color="auto"/>
            <w:bottom w:val="none" w:sz="0" w:space="0" w:color="auto"/>
            <w:right w:val="none" w:sz="0" w:space="0" w:color="auto"/>
          </w:divBdr>
          <w:divsChild>
            <w:div w:id="113626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read180.scholastic.com/about/authors-advisors" TargetMode="External"/><Relationship Id="rId21" Type="http://schemas.openxmlformats.org/officeDocument/2006/relationships/hyperlink" Target="http://read180.scholastic.com/about/components/stageb/student-software" TargetMode="External"/><Relationship Id="rId42" Type="http://schemas.openxmlformats.org/officeDocument/2006/relationships/hyperlink" Target="http://www.spotlightonenglish.com" TargetMode="External"/><Relationship Id="rId47" Type="http://schemas.openxmlformats.org/officeDocument/2006/relationships/hyperlink" Target="file:///C:\Users\jgordon\Dropbox\Bibliographies\ngl.cengage.com\inside" TargetMode="External"/><Relationship Id="rId63" Type="http://schemas.openxmlformats.org/officeDocument/2006/relationships/hyperlink" Target="http://www.nxtbook.com/nxtbooks/ngsp/prek-12_0910/" TargetMode="External"/><Relationship Id="rId68" Type="http://schemas.openxmlformats.org/officeDocument/2006/relationships/hyperlink" Target="http://www.nxtbook.com/nxtbooks/ngsp/prek-12_0910/" TargetMode="External"/><Relationship Id="rId84" Type="http://schemas.openxmlformats.org/officeDocument/2006/relationships/hyperlink" Target="http://www.achieve3000.com/science-solutions/escience3000" TargetMode="External"/><Relationship Id="rId89" Type="http://schemas.openxmlformats.org/officeDocument/2006/relationships/hyperlink" Target="http://www.e-digitaleditions.com/i/146217" TargetMode="External"/><Relationship Id="rId16" Type="http://schemas.openxmlformats.org/officeDocument/2006/relationships/hyperlink" Target="http://www.achieve3000.com/literacy-solutions/grades-2-12" TargetMode="External"/><Relationship Id="rId11" Type="http://schemas.openxmlformats.org/officeDocument/2006/relationships/hyperlink" Target="http://rigby.harcourtachieve.com/en-US/Resources/dm85385.htm" TargetMode="External"/><Relationship Id="rId32" Type="http://schemas.openxmlformats.org/officeDocument/2006/relationships/hyperlink" Target="http://esl-methods.wikispaces.com/Content+%26+Language+Objectives" TargetMode="External"/><Relationship Id="rId37" Type="http://schemas.openxmlformats.org/officeDocument/2006/relationships/hyperlink" Target="http://elt.oup.com/searchresults?q=Oxford+Picture+Dictionary+for+Kids&amp;cc=us&amp;selLanguage=en&amp;searchtype=cat" TargetMode="External"/><Relationship Id="rId53" Type="http://schemas.openxmlformats.org/officeDocument/2006/relationships/hyperlink" Target="http://www.millmarkeducation.com" TargetMode="External"/><Relationship Id="rId58" Type="http://schemas.openxmlformats.org/officeDocument/2006/relationships/hyperlink" Target="http://www.benchmarkeducation.com/english-language-learners/general/math-explorers.html" TargetMode="External"/><Relationship Id="rId74" Type="http://schemas.openxmlformats.org/officeDocument/2006/relationships/hyperlink" Target="http://www.perfectionlearning.com/the-language-of-math" TargetMode="External"/><Relationship Id="rId79" Type="http://schemas.openxmlformats.org/officeDocument/2006/relationships/hyperlink" Target="http://www.greatsource.com/store/ProductCatalogController?cmd=Browse&amp;subcmd=LoadDetail&amp;level1Code=16&amp;level2Code=016&amp;level3Code=215d&amp;frontOrBack=F&amp;sortProductsBy=SEQ_TITLE&amp;division=G01" TargetMode="External"/><Relationship Id="rId5" Type="http://schemas.microsoft.com/office/2007/relationships/stylesWithEffects" Target="stylesWithEffects.xml"/><Relationship Id="rId90" Type="http://schemas.openxmlformats.org/officeDocument/2006/relationships/hyperlink" Target="http://www.icivics.org/games" TargetMode="External"/><Relationship Id="rId95" Type="http://schemas.openxmlformats.org/officeDocument/2006/relationships/hyperlink" Target="http://www.netvous.com/jgordon" TargetMode="External"/><Relationship Id="rId22" Type="http://schemas.openxmlformats.org/officeDocument/2006/relationships/hyperlink" Target="http://read180.scholastic.com/about/components/stageb/student-rbook" TargetMode="External"/><Relationship Id="rId27" Type="http://schemas.openxmlformats.org/officeDocument/2006/relationships/hyperlink" Target="http://read180.scholastic.com/about/english-language-learners" TargetMode="External"/><Relationship Id="rId43" Type="http://schemas.openxmlformats.org/officeDocument/2006/relationships/hyperlink" Target="http://www.santillanausa.com/catalog/www.spotlightonenglish.com" TargetMode="External"/><Relationship Id="rId48" Type="http://schemas.openxmlformats.org/officeDocument/2006/relationships/hyperlink" Target="file:///C:\Users\jgordon\Dropbox\Bibliographies\ngl.cengage.com\insidetheusa" TargetMode="External"/><Relationship Id="rId64" Type="http://schemas.openxmlformats.org/officeDocument/2006/relationships/hyperlink" Target="http://www.ngsp.com/Product/ReadingLanguageArts/nbspnbspReadingExpeditions/tabid/112/Default.aspx" TargetMode="External"/><Relationship Id="rId69" Type="http://schemas.openxmlformats.org/officeDocument/2006/relationships/hyperlink" Target="http://www.millmarkeducation.com/products-conceptlinks.cfm" TargetMode="External"/><Relationship Id="rId80" Type="http://schemas.openxmlformats.org/officeDocument/2006/relationships/hyperlink" Target="http://esl-methods.wikispaces.com/math" TargetMode="External"/><Relationship Id="rId85" Type="http://schemas.openxmlformats.org/officeDocument/2006/relationships/hyperlink" Target="http://www.achieve3000.com/escience/" TargetMode="External"/><Relationship Id="rId3" Type="http://schemas.openxmlformats.org/officeDocument/2006/relationships/numbering" Target="numbering.xml"/><Relationship Id="rId12" Type="http://schemas.openxmlformats.org/officeDocument/2006/relationships/hyperlink" Target="http://www.wida.us/assessment/comparing.aspx" TargetMode="External"/><Relationship Id="rId17" Type="http://schemas.openxmlformats.org/officeDocument/2006/relationships/hyperlink" Target="http://doc.achieve3000.com/video/" TargetMode="External"/><Relationship Id="rId25" Type="http://schemas.openxmlformats.org/officeDocument/2006/relationships/hyperlink" Target="http://read180.scholastic.com/about/components/stageb/student-ereads" TargetMode="External"/><Relationship Id="rId33" Type="http://schemas.openxmlformats.org/officeDocument/2006/relationships/hyperlink" Target="http://www.longmanhomeusa.com/products.php?mid=194&amp;pid=F-0EH-10" TargetMode="External"/><Relationship Id="rId38" Type="http://schemas.openxmlformats.org/officeDocument/2006/relationships/hyperlink" Target="http://longmanusahome.com/dictionaries/beginning.php" TargetMode="External"/><Relationship Id="rId46" Type="http://schemas.openxmlformats.org/officeDocument/2006/relationships/hyperlink" Target="http://www.longmanschool.com/main/book_cover_cornerstone.php" TargetMode="External"/><Relationship Id="rId59" Type="http://schemas.openxmlformats.org/officeDocument/2006/relationships/hyperlink" Target="http://www.benchmarkeducation.com/english-learners/english-explorers-science.html" TargetMode="External"/><Relationship Id="rId67" Type="http://schemas.openxmlformats.org/officeDocument/2006/relationships/hyperlink" Target="http://www.nxtbook.com/nxtbooks/ngsp/prek-12_0910/" TargetMode="External"/><Relationship Id="rId20" Type="http://schemas.openxmlformats.org/officeDocument/2006/relationships/hyperlink" Target="http://read180.scholastic.com/about/components/stageb/teacher-materials-rbook" TargetMode="External"/><Relationship Id="rId41" Type="http://schemas.openxmlformats.org/officeDocument/2006/relationships/hyperlink" Target="http://rigby.harcourtachieve.com/en-US/owe_home" TargetMode="External"/><Relationship Id="rId54" Type="http://schemas.openxmlformats.org/officeDocument/2006/relationships/hyperlink" Target="http://www.benchmarkeducation.com/readers-theater/my-first-readers-theater.html" TargetMode="External"/><Relationship Id="rId62" Type="http://schemas.openxmlformats.org/officeDocument/2006/relationships/hyperlink" Target="http://NGL.Cengage.com/WorldWindows" TargetMode="External"/><Relationship Id="rId70" Type="http://schemas.openxmlformats.org/officeDocument/2006/relationships/hyperlink" Target="http://www.millmarkeducation.com/products-concept-boosters.cfm" TargetMode="External"/><Relationship Id="rId75" Type="http://schemas.openxmlformats.org/officeDocument/2006/relationships/hyperlink" Target="http://www.greatsource.com/store/ProductCatalogController?cmd=Browse&amp;subcmd=LoadDetail&amp;level1Code=16&amp;level2Code=016&amp;level3Code=215&amp;frontOrBack=F&amp;sortProductsBy=SEQ_TITLE&amp;division=G01" TargetMode="External"/><Relationship Id="rId83" Type="http://schemas.openxmlformats.org/officeDocument/2006/relationships/hyperlink" Target="http://elt.heinle.com/cgi-telt/course_products_wp.pl?fid=M2b&amp;product_isbn_issn=1424003318&amp;discipline_number=301" TargetMode="External"/><Relationship Id="rId88" Type="http://schemas.openxmlformats.org/officeDocument/2006/relationships/hyperlink" Target="http://www.greatsource.com/store/ProductCatalogController?cmd=Browse&amp;subcmd=LoadDetail&amp;level1Code=16&amp;level2Code=016&amp;level3Code=awh00&amp;frontOrBack=F&amp;sortProductsBy=SEQ_TITLE&amp;division=G01" TargetMode="External"/><Relationship Id="rId91" Type="http://schemas.openxmlformats.org/officeDocument/2006/relationships/hyperlink" Target="http://www.icivics.org/teachers" TargetMode="External"/><Relationship Id="rId96" Type="http://schemas.openxmlformats.org/officeDocument/2006/relationships/hyperlink" Target="http://esl-methods.wikispaces.com"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welcome.eslreadingsmart.com/" TargetMode="External"/><Relationship Id="rId23" Type="http://schemas.openxmlformats.org/officeDocument/2006/relationships/hyperlink" Target="http://read180.scholastic.com/about/components/stageb/student-topic-software" TargetMode="External"/><Relationship Id="rId28" Type="http://schemas.openxmlformats.org/officeDocument/2006/relationships/hyperlink" Target="http://read180.scholastic.com/about/english-language-learners" TargetMode="External"/><Relationship Id="rId36" Type="http://schemas.openxmlformats.org/officeDocument/2006/relationships/hyperlink" Target="http://www.us.oup.com/us/catalog/general/subject/EnglishLanguageLearningESL/?view=usa&amp;ci=9780194525008" TargetMode="External"/><Relationship Id="rId49" Type="http://schemas.openxmlformats.org/officeDocument/2006/relationships/hyperlink" Target="file:///C:\Users\jgordon\Dropbox\Bibliographies\ngl.cengage.com\inzonebooks" TargetMode="External"/><Relationship Id="rId57" Type="http://schemas.openxmlformats.org/officeDocument/2006/relationships/hyperlink" Target="http://www.benchmarkeducation.com/english-learners/english-explorers.html" TargetMode="External"/><Relationship Id="rId10" Type="http://schemas.openxmlformats.org/officeDocument/2006/relationships/hyperlink" Target="http://www.wida.us" TargetMode="External"/><Relationship Id="rId31" Type="http://schemas.openxmlformats.org/officeDocument/2006/relationships/hyperlink" Target="http://www.ballard-tighe.com/products/eld/framesforfluency/index.asp" TargetMode="External"/><Relationship Id="rId44" Type="http://schemas.openxmlformats.org/officeDocument/2006/relationships/hyperlink" Target="http://www.longmanschool.com/main/book_cover_cornerstone.php" TargetMode="External"/><Relationship Id="rId52" Type="http://schemas.openxmlformats.org/officeDocument/2006/relationships/hyperlink" Target="http://www.achieve3000.com/literacy-solutions/grades-2-12" TargetMode="External"/><Relationship Id="rId60" Type="http://schemas.openxmlformats.org/officeDocument/2006/relationships/hyperlink" Target="http://www.benchmarkeducation.com/english-learners/english-explorers-social-studies.html" TargetMode="External"/><Relationship Id="rId65" Type="http://schemas.openxmlformats.org/officeDocument/2006/relationships/hyperlink" Target="http://www.nxtbook.com/nxtbooks/ngsp/prek-12_0910/" TargetMode="External"/><Relationship Id="rId73" Type="http://schemas.openxmlformats.org/officeDocument/2006/relationships/hyperlink" Target="http://NGL.Cengage.com/Ladders" TargetMode="External"/><Relationship Id="rId78" Type="http://schemas.openxmlformats.org/officeDocument/2006/relationships/hyperlink" Target="file:///C:\AppData\Local\Microsoft\Windows\Temporary%20Internet%20Files\Content.Outlook\QTDBVHMN\www.helpprogram.net" TargetMode="External"/><Relationship Id="rId81" Type="http://schemas.openxmlformats.org/officeDocument/2006/relationships/hyperlink" Target="http://www.greatsource.com" TargetMode="External"/><Relationship Id="rId86" Type="http://schemas.openxmlformats.org/officeDocument/2006/relationships/hyperlink" Target="http://www.achieve3000.com/science-solutions/biology" TargetMode="External"/><Relationship Id="rId94" Type="http://schemas.openxmlformats.org/officeDocument/2006/relationships/hyperlink" Target="http://esl-methods.wikispaces.com/Video+Resources" TargetMode="External"/><Relationship Id="rId9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3" Type="http://schemas.openxmlformats.org/officeDocument/2006/relationships/hyperlink" Target="http://www.continentalpress.com/pages/products/270.html" TargetMode="External"/><Relationship Id="rId18" Type="http://schemas.openxmlformats.org/officeDocument/2006/relationships/hyperlink" Target="http://cl.publicaster.com/LpClickThru.aspx?pubids=140%7c6572%7c5%7c5&amp;digest=ApX5qZ2D8EXg7cscw%2f9qgw&amp;sysid=1" TargetMode="External"/><Relationship Id="rId39" Type="http://schemas.openxmlformats.org/officeDocument/2006/relationships/hyperlink" Target="http://www.longmanhomeusa.com/content/2010catalog_dictionaries.pdf" TargetMode="External"/><Relationship Id="rId34" Type="http://schemas.openxmlformats.org/officeDocument/2006/relationships/hyperlink" Target="http://www.longmanhomeusa.com/content/LEDT_Sampler_copy.pdf" TargetMode="External"/><Relationship Id="rId50" Type="http://schemas.openxmlformats.org/officeDocument/2006/relationships/hyperlink" Target="file:///C:\Users\jgordon\Dropbox\Bibliographies\ngl.cengage.com\edge" TargetMode="External"/><Relationship Id="rId55" Type="http://schemas.openxmlformats.org/officeDocument/2006/relationships/hyperlink" Target="http://www.benchmarkeducation.com/collections-and-sets.html" TargetMode="External"/><Relationship Id="rId76" Type="http://schemas.openxmlformats.org/officeDocument/2006/relationships/hyperlink" Target="http://www.achieve3000.com/literacy-solutions/grades-2-12" TargetMode="External"/><Relationship Id="rId97" Type="http://schemas.openxmlformats.org/officeDocument/2006/relationships/footer" Target="footer1.xml"/><Relationship Id="rId7" Type="http://schemas.openxmlformats.org/officeDocument/2006/relationships/webSettings" Target="webSettings.xml"/><Relationship Id="rId71" Type="http://schemas.openxmlformats.org/officeDocument/2006/relationships/hyperlink" Target="http://www.millmarkeducation.com/products-vocabulary-boosters.cfm" TargetMode="External"/><Relationship Id="rId92" Type="http://schemas.openxmlformats.org/officeDocument/2006/relationships/hyperlink" Target="http://www.civiced.org/index.php?page=we_the_people_the_citizen_and_the_constitution" TargetMode="External"/><Relationship Id="rId2" Type="http://schemas.openxmlformats.org/officeDocument/2006/relationships/customXml" Target="../customXml/item2.xml"/><Relationship Id="rId29" Type="http://schemas.openxmlformats.org/officeDocument/2006/relationships/hyperlink" Target="http://read180.scholastic.com/reading-intervention-program/about" TargetMode="External"/><Relationship Id="rId24" Type="http://schemas.openxmlformats.org/officeDocument/2006/relationships/hyperlink" Target="http://read180.scholastic.com/about/components/stageb/student-audiobooks" TargetMode="External"/><Relationship Id="rId40" Type="http://schemas.openxmlformats.org/officeDocument/2006/relationships/hyperlink" Target="http://elt.heinle.com/cgi-telt/course_products_wp.pl?fid=M2b&amp;product_isbn_issn=1424000815&amp;discipline_number=301" TargetMode="External"/><Relationship Id="rId45" Type="http://schemas.openxmlformats.org/officeDocument/2006/relationships/hyperlink" Target="http://www.longmancornerstone.com" TargetMode="External"/><Relationship Id="rId66" Type="http://schemas.openxmlformats.org/officeDocument/2006/relationships/hyperlink" Target="http://www.nxtbook.com/nxtbooks/ngsp/prek-12_0910/" TargetMode="External"/><Relationship Id="rId87" Type="http://schemas.openxmlformats.org/officeDocument/2006/relationships/hyperlink" Target="http://www.greatsource.com/store/ProductCatalogController?cmd=Browse&amp;subcmd=LoadDetail&amp;level1Code=16&amp;level2Code=016&amp;level3Code=215b&amp;frontOrBack=F&amp;sortProductsBy=SEQ_TITLE&amp;division=G01" TargetMode="External"/><Relationship Id="rId61" Type="http://schemas.openxmlformats.org/officeDocument/2006/relationships/hyperlink" Target="http://www.benchmarkeducation.com/vocabulary/vocabulary-content--language.html" TargetMode="External"/><Relationship Id="rId82" Type="http://schemas.openxmlformats.org/officeDocument/2006/relationships/hyperlink" Target="http://www.greatsource.com/store/ProductCatalogController?cmd=Browse&amp;subcmd=LoadDetail&amp;level1Code=16&amp;level2Code=016&amp;level3Code=215c&amp;frontOrBack=F&amp;sortProductsBy=SEQ_TITLE&amp;division=G01" TargetMode="External"/><Relationship Id="rId19" Type="http://schemas.openxmlformats.org/officeDocument/2006/relationships/hyperlink" Target="http://images.publicaster.com/ImageLibrary/account695/documents/Research%20and%20Reports/English%20Language%20Learners_Achieve3000.pdf" TargetMode="External"/><Relationship Id="rId14" Type="http://schemas.openxmlformats.org/officeDocument/2006/relationships/hyperlink" Target="http://www.imaginelearning.com" TargetMode="External"/><Relationship Id="rId30" Type="http://schemas.openxmlformats.org/officeDocument/2006/relationships/hyperlink" Target="http://www.grammargallery.org" TargetMode="External"/><Relationship Id="rId35" Type="http://schemas.openxmlformats.org/officeDocument/2006/relationships/hyperlink" Target="http://www.nxtbook.com/nxtbooks/ngsp/prek-12_0910/" TargetMode="External"/><Relationship Id="rId56" Type="http://schemas.openxmlformats.org/officeDocument/2006/relationships/hyperlink" Target="http://www.benchmarkeducation.com/english-learners/early-explorers.html" TargetMode="External"/><Relationship Id="rId77" Type="http://schemas.openxmlformats.org/officeDocument/2006/relationships/hyperlink" Target="http://www.achieve3000.com/literacy-solutions/grades-2-12" TargetMode="External"/><Relationship Id="rId8" Type="http://schemas.openxmlformats.org/officeDocument/2006/relationships/footnotes" Target="footnotes.xml"/><Relationship Id="rId51" Type="http://schemas.openxmlformats.org/officeDocument/2006/relationships/hyperlink" Target="http://www.nxtbook.com/nxtbooks/ngsp/prek-12_0910/" TargetMode="External"/><Relationship Id="rId72" Type="http://schemas.openxmlformats.org/officeDocument/2006/relationships/hyperlink" Target="http://catalog.proemags.com/publication/f0c9d17d" TargetMode="External"/><Relationship Id="rId93" Type="http://schemas.openxmlformats.org/officeDocument/2006/relationships/hyperlink" Target="http://www.teachtci.com/programs/" TargetMode="External"/><Relationship Id="rId9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2012</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0A52EE3-7395-4206-BE4B-BBE375E90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10157</Words>
  <Characters>72885</Characters>
  <Application>Microsoft Office Word</Application>
  <DocSecurity>0</DocSecurity>
  <Lines>607</Lines>
  <Paragraphs>165</Paragraphs>
  <ScaleCrop>false</ScaleCrop>
  <HeadingPairs>
    <vt:vector size="2" baseType="variant">
      <vt:variant>
        <vt:lpstr>Title</vt:lpstr>
      </vt:variant>
      <vt:variant>
        <vt:i4>1</vt:i4>
      </vt:variant>
    </vt:vector>
  </HeadingPairs>
  <TitlesOfParts>
    <vt:vector size="1" baseType="lpstr">
      <vt:lpstr>ANNOTATED BIBLIOGRAPHY OF            ESL RESOURCES</vt:lpstr>
    </vt:vector>
  </TitlesOfParts>
  <Company>Cengage Learning</Company>
  <LinksUpToDate>false</LinksUpToDate>
  <CharactersWithSpaces>82877</CharactersWithSpaces>
  <SharedDoc>false</SharedDoc>
  <HLinks>
    <vt:vector size="708" baseType="variant">
      <vt:variant>
        <vt:i4>2228350</vt:i4>
      </vt:variant>
      <vt:variant>
        <vt:i4>351</vt:i4>
      </vt:variant>
      <vt:variant>
        <vt:i4>0</vt:i4>
      </vt:variant>
      <vt:variant>
        <vt:i4>5</vt:i4>
      </vt:variant>
      <vt:variant>
        <vt:lpwstr>http://esl-methods.wikispaces.com/</vt:lpwstr>
      </vt:variant>
      <vt:variant>
        <vt:lpwstr/>
      </vt:variant>
      <vt:variant>
        <vt:i4>2883618</vt:i4>
      </vt:variant>
      <vt:variant>
        <vt:i4>348</vt:i4>
      </vt:variant>
      <vt:variant>
        <vt:i4>0</vt:i4>
      </vt:variant>
      <vt:variant>
        <vt:i4>5</vt:i4>
      </vt:variant>
      <vt:variant>
        <vt:lpwstr>http://www.netvous.com/jgordon</vt:lpwstr>
      </vt:variant>
      <vt:variant>
        <vt:lpwstr/>
      </vt:variant>
      <vt:variant>
        <vt:i4>1572884</vt:i4>
      </vt:variant>
      <vt:variant>
        <vt:i4>345</vt:i4>
      </vt:variant>
      <vt:variant>
        <vt:i4>0</vt:i4>
      </vt:variant>
      <vt:variant>
        <vt:i4>5</vt:i4>
      </vt:variant>
      <vt:variant>
        <vt:lpwstr>http://esl-methods.wikispaces.com/Video+Resources</vt:lpwstr>
      </vt:variant>
      <vt:variant>
        <vt:lpwstr/>
      </vt:variant>
      <vt:variant>
        <vt:i4>6029381</vt:i4>
      </vt:variant>
      <vt:variant>
        <vt:i4>342</vt:i4>
      </vt:variant>
      <vt:variant>
        <vt:i4>0</vt:i4>
      </vt:variant>
      <vt:variant>
        <vt:i4>5</vt:i4>
      </vt:variant>
      <vt:variant>
        <vt:lpwstr>http://www.teachtci.com/programs/</vt:lpwstr>
      </vt:variant>
      <vt:variant>
        <vt:lpwstr/>
      </vt:variant>
      <vt:variant>
        <vt:i4>5570605</vt:i4>
      </vt:variant>
      <vt:variant>
        <vt:i4>339</vt:i4>
      </vt:variant>
      <vt:variant>
        <vt:i4>0</vt:i4>
      </vt:variant>
      <vt:variant>
        <vt:i4>5</vt:i4>
      </vt:variant>
      <vt:variant>
        <vt:lpwstr>http://www.civiced.org/index.php?page=we_the_people_the_citizen_and_the_constitution</vt:lpwstr>
      </vt:variant>
      <vt:variant>
        <vt:lpwstr>2007WTPMiddleSchoolBook</vt:lpwstr>
      </vt:variant>
      <vt:variant>
        <vt:i4>3538998</vt:i4>
      </vt:variant>
      <vt:variant>
        <vt:i4>336</vt:i4>
      </vt:variant>
      <vt:variant>
        <vt:i4>0</vt:i4>
      </vt:variant>
      <vt:variant>
        <vt:i4>5</vt:i4>
      </vt:variant>
      <vt:variant>
        <vt:lpwstr>http://www.icivics.org/teachers</vt:lpwstr>
      </vt:variant>
      <vt:variant>
        <vt:lpwstr/>
      </vt:variant>
      <vt:variant>
        <vt:i4>4194385</vt:i4>
      </vt:variant>
      <vt:variant>
        <vt:i4>333</vt:i4>
      </vt:variant>
      <vt:variant>
        <vt:i4>0</vt:i4>
      </vt:variant>
      <vt:variant>
        <vt:i4>5</vt:i4>
      </vt:variant>
      <vt:variant>
        <vt:lpwstr>http://www.icivics.org/games</vt:lpwstr>
      </vt:variant>
      <vt:variant>
        <vt:lpwstr/>
      </vt:variant>
      <vt:variant>
        <vt:i4>3276875</vt:i4>
      </vt:variant>
      <vt:variant>
        <vt:i4>330</vt:i4>
      </vt:variant>
      <vt:variant>
        <vt:i4>0</vt:i4>
      </vt:variant>
      <vt:variant>
        <vt:i4>5</vt:i4>
      </vt:variant>
      <vt:variant>
        <vt:lpwstr>http://www.greatsource.com/store/ProductCatalogController?cmd=Browse&amp;subcmd=LoadDetail&amp;level1Code=16&amp;level2Code=016&amp;level3Code=awh00&amp;frontOrBack=F&amp;sortProductsBy=SEQ_TITLE&amp;division=G01</vt:lpwstr>
      </vt:variant>
      <vt:variant>
        <vt:lpwstr/>
      </vt:variant>
      <vt:variant>
        <vt:i4>2621514</vt:i4>
      </vt:variant>
      <vt:variant>
        <vt:i4>327</vt:i4>
      </vt:variant>
      <vt:variant>
        <vt:i4>0</vt:i4>
      </vt:variant>
      <vt:variant>
        <vt:i4>5</vt:i4>
      </vt:variant>
      <vt:variant>
        <vt:lpwstr>http://www.greatsource.com/store/ProductCatalogController?cmd=Browse&amp;subcmd=LoadDetail&amp;level1Code=16&amp;level2Code=016&amp;level3Code=215b&amp;frontOrBack=F&amp;sortProductsBy=SEQ_TITLE&amp;division=G01</vt:lpwstr>
      </vt:variant>
      <vt:variant>
        <vt:lpwstr/>
      </vt:variant>
      <vt:variant>
        <vt:i4>3145788</vt:i4>
      </vt:variant>
      <vt:variant>
        <vt:i4>324</vt:i4>
      </vt:variant>
      <vt:variant>
        <vt:i4>0</vt:i4>
      </vt:variant>
      <vt:variant>
        <vt:i4>5</vt:i4>
      </vt:variant>
      <vt:variant>
        <vt:lpwstr>http://ngl.cengage.com/Ladders</vt:lpwstr>
      </vt:variant>
      <vt:variant>
        <vt:lpwstr/>
      </vt:variant>
      <vt:variant>
        <vt:i4>524368</vt:i4>
      </vt:variant>
      <vt:variant>
        <vt:i4>321</vt:i4>
      </vt:variant>
      <vt:variant>
        <vt:i4>0</vt:i4>
      </vt:variant>
      <vt:variant>
        <vt:i4>5</vt:i4>
      </vt:variant>
      <vt:variant>
        <vt:lpwstr>http://www.e-digitaleditions.com/i/146217</vt:lpwstr>
      </vt:variant>
      <vt:variant>
        <vt:lpwstr/>
      </vt:variant>
      <vt:variant>
        <vt:i4>6160392</vt:i4>
      </vt:variant>
      <vt:variant>
        <vt:i4>318</vt:i4>
      </vt:variant>
      <vt:variant>
        <vt:i4>0</vt:i4>
      </vt:variant>
      <vt:variant>
        <vt:i4>5</vt:i4>
      </vt:variant>
      <vt:variant>
        <vt:lpwstr>http://catalog.proemags.com/publication/f0c9d17d</vt:lpwstr>
      </vt:variant>
      <vt:variant>
        <vt:lpwstr/>
      </vt:variant>
      <vt:variant>
        <vt:i4>5308505</vt:i4>
      </vt:variant>
      <vt:variant>
        <vt:i4>315</vt:i4>
      </vt:variant>
      <vt:variant>
        <vt:i4>0</vt:i4>
      </vt:variant>
      <vt:variant>
        <vt:i4>5</vt:i4>
      </vt:variant>
      <vt:variant>
        <vt:lpwstr>http://www.achieve3000.com/science-solutions/biology</vt:lpwstr>
      </vt:variant>
      <vt:variant>
        <vt:lpwstr/>
      </vt:variant>
      <vt:variant>
        <vt:i4>196688</vt:i4>
      </vt:variant>
      <vt:variant>
        <vt:i4>312</vt:i4>
      </vt:variant>
      <vt:variant>
        <vt:i4>0</vt:i4>
      </vt:variant>
      <vt:variant>
        <vt:i4>5</vt:i4>
      </vt:variant>
      <vt:variant>
        <vt:lpwstr>http://www.achieve3000.com/escience/</vt:lpwstr>
      </vt:variant>
      <vt:variant>
        <vt:lpwstr/>
      </vt:variant>
      <vt:variant>
        <vt:i4>4784154</vt:i4>
      </vt:variant>
      <vt:variant>
        <vt:i4>309</vt:i4>
      </vt:variant>
      <vt:variant>
        <vt:i4>0</vt:i4>
      </vt:variant>
      <vt:variant>
        <vt:i4>5</vt:i4>
      </vt:variant>
      <vt:variant>
        <vt:lpwstr>http://www.achieve3000.com/science-solutions/escience3000</vt:lpwstr>
      </vt:variant>
      <vt:variant>
        <vt:lpwstr/>
      </vt:variant>
      <vt:variant>
        <vt:i4>3866638</vt:i4>
      </vt:variant>
      <vt:variant>
        <vt:i4>306</vt:i4>
      </vt:variant>
      <vt:variant>
        <vt:i4>0</vt:i4>
      </vt:variant>
      <vt:variant>
        <vt:i4>5</vt:i4>
      </vt:variant>
      <vt:variant>
        <vt:lpwstr>http://elt.heinle.com/cgi-telt/course_products_wp.pl?fid=M2b&amp;product_isbn_issn=1424003318&amp;discipline_number=301</vt:lpwstr>
      </vt:variant>
      <vt:variant>
        <vt:lpwstr/>
      </vt:variant>
      <vt:variant>
        <vt:i4>2621515</vt:i4>
      </vt:variant>
      <vt:variant>
        <vt:i4>303</vt:i4>
      </vt:variant>
      <vt:variant>
        <vt:i4>0</vt:i4>
      </vt:variant>
      <vt:variant>
        <vt:i4>5</vt:i4>
      </vt:variant>
      <vt:variant>
        <vt:lpwstr>http://www.greatsource.com/store/ProductCatalogController?cmd=Browse&amp;subcmd=LoadDetail&amp;level1Code=16&amp;level2Code=016&amp;level3Code=215c&amp;frontOrBack=F&amp;sortProductsBy=SEQ_TITLE&amp;division=G01</vt:lpwstr>
      </vt:variant>
      <vt:variant>
        <vt:lpwstr/>
      </vt:variant>
      <vt:variant>
        <vt:i4>2818151</vt:i4>
      </vt:variant>
      <vt:variant>
        <vt:i4>300</vt:i4>
      </vt:variant>
      <vt:variant>
        <vt:i4>0</vt:i4>
      </vt:variant>
      <vt:variant>
        <vt:i4>5</vt:i4>
      </vt:variant>
      <vt:variant>
        <vt:lpwstr>http://www.greatsource.com/</vt:lpwstr>
      </vt:variant>
      <vt:variant>
        <vt:lpwstr/>
      </vt:variant>
      <vt:variant>
        <vt:i4>2818151</vt:i4>
      </vt:variant>
      <vt:variant>
        <vt:i4>297</vt:i4>
      </vt:variant>
      <vt:variant>
        <vt:i4>0</vt:i4>
      </vt:variant>
      <vt:variant>
        <vt:i4>5</vt:i4>
      </vt:variant>
      <vt:variant>
        <vt:lpwstr>http://esl-methods.wikispaces.com/math</vt:lpwstr>
      </vt:variant>
      <vt:variant>
        <vt:lpwstr/>
      </vt:variant>
      <vt:variant>
        <vt:i4>5374051</vt:i4>
      </vt:variant>
      <vt:variant>
        <vt:i4>294</vt:i4>
      </vt:variant>
      <vt:variant>
        <vt:i4>0</vt:i4>
      </vt:variant>
      <vt:variant>
        <vt:i4>5</vt:i4>
      </vt:variant>
      <vt:variant>
        <vt:lpwstr>mailto:clopez@cntrmail.org</vt:lpwstr>
      </vt:variant>
      <vt:variant>
        <vt:lpwstr/>
      </vt:variant>
      <vt:variant>
        <vt:i4>2621516</vt:i4>
      </vt:variant>
      <vt:variant>
        <vt:i4>291</vt:i4>
      </vt:variant>
      <vt:variant>
        <vt:i4>0</vt:i4>
      </vt:variant>
      <vt:variant>
        <vt:i4>5</vt:i4>
      </vt:variant>
      <vt:variant>
        <vt:lpwstr>http://www.greatsource.com/store/ProductCatalogController?cmd=Browse&amp;subcmd=LoadDetail&amp;level1Code=16&amp;level2Code=016&amp;level3Code=215d&amp;frontOrBack=F&amp;sortProductsBy=SEQ_TITLE&amp;division=G01</vt:lpwstr>
      </vt:variant>
      <vt:variant>
        <vt:lpwstr/>
      </vt:variant>
      <vt:variant>
        <vt:i4>6750264</vt:i4>
      </vt:variant>
      <vt:variant>
        <vt:i4>288</vt:i4>
      </vt:variant>
      <vt:variant>
        <vt:i4>0</vt:i4>
      </vt:variant>
      <vt:variant>
        <vt:i4>5</vt:i4>
      </vt:variant>
      <vt:variant>
        <vt:lpwstr>../../../AppData/Local/Microsoft/Windows/Temporary Internet Files/Content.Outlook/QTDBVHMN/www.helpprogram.net</vt:lpwstr>
      </vt:variant>
      <vt:variant>
        <vt:lpwstr/>
      </vt:variant>
      <vt:variant>
        <vt:i4>6029377</vt:i4>
      </vt:variant>
      <vt:variant>
        <vt:i4>285</vt:i4>
      </vt:variant>
      <vt:variant>
        <vt:i4>0</vt:i4>
      </vt:variant>
      <vt:variant>
        <vt:i4>5</vt:i4>
      </vt:variant>
      <vt:variant>
        <vt:lpwstr>http://www.achieve3000.com/literacy-solutions/grades-2-12</vt:lpwstr>
      </vt:variant>
      <vt:variant>
        <vt:lpwstr/>
      </vt:variant>
      <vt:variant>
        <vt:i4>786432</vt:i4>
      </vt:variant>
      <vt:variant>
        <vt:i4>282</vt:i4>
      </vt:variant>
      <vt:variant>
        <vt:i4>0</vt:i4>
      </vt:variant>
      <vt:variant>
        <vt:i4>5</vt:i4>
      </vt:variant>
      <vt:variant>
        <vt:lpwstr/>
      </vt:variant>
      <vt:variant>
        <vt:lpwstr>nine</vt:lpwstr>
      </vt:variant>
      <vt:variant>
        <vt:i4>7864430</vt:i4>
      </vt:variant>
      <vt:variant>
        <vt:i4>279</vt:i4>
      </vt:variant>
      <vt:variant>
        <vt:i4>0</vt:i4>
      </vt:variant>
      <vt:variant>
        <vt:i4>5</vt:i4>
      </vt:variant>
      <vt:variant>
        <vt:lpwstr/>
      </vt:variant>
      <vt:variant>
        <vt:lpwstr>sixteen</vt:lpwstr>
      </vt:variant>
      <vt:variant>
        <vt:i4>7864421</vt:i4>
      </vt:variant>
      <vt:variant>
        <vt:i4>276</vt:i4>
      </vt:variant>
      <vt:variant>
        <vt:i4>0</vt:i4>
      </vt:variant>
      <vt:variant>
        <vt:i4>5</vt:i4>
      </vt:variant>
      <vt:variant>
        <vt:lpwstr/>
      </vt:variant>
      <vt:variant>
        <vt:lpwstr>fifteen</vt:lpwstr>
      </vt:variant>
      <vt:variant>
        <vt:i4>6029377</vt:i4>
      </vt:variant>
      <vt:variant>
        <vt:i4>273</vt:i4>
      </vt:variant>
      <vt:variant>
        <vt:i4>0</vt:i4>
      </vt:variant>
      <vt:variant>
        <vt:i4>5</vt:i4>
      </vt:variant>
      <vt:variant>
        <vt:lpwstr>http://www.achieve3000.com/literacy-solutions/grades-2-12</vt:lpwstr>
      </vt:variant>
      <vt:variant>
        <vt:lpwstr/>
      </vt:variant>
      <vt:variant>
        <vt:i4>786432</vt:i4>
      </vt:variant>
      <vt:variant>
        <vt:i4>270</vt:i4>
      </vt:variant>
      <vt:variant>
        <vt:i4>0</vt:i4>
      </vt:variant>
      <vt:variant>
        <vt:i4>5</vt:i4>
      </vt:variant>
      <vt:variant>
        <vt:lpwstr/>
      </vt:variant>
      <vt:variant>
        <vt:lpwstr>nine</vt:lpwstr>
      </vt:variant>
      <vt:variant>
        <vt:i4>786493</vt:i4>
      </vt:variant>
      <vt:variant>
        <vt:i4>267</vt:i4>
      </vt:variant>
      <vt:variant>
        <vt:i4>0</vt:i4>
      </vt:variant>
      <vt:variant>
        <vt:i4>5</vt:i4>
      </vt:variant>
      <vt:variant>
        <vt:lpwstr>http://www.greatsource.com/store/ProductCatalogController?cmd=Browse&amp;subcmd=LoadDetail&amp;level1Code=16&amp;level2Code=016&amp;level3Code=215&amp;frontOrBack=F&amp;sortProductsBy=SEQ_TITLE&amp;division=G01</vt:lpwstr>
      </vt:variant>
      <vt:variant>
        <vt:lpwstr/>
      </vt:variant>
      <vt:variant>
        <vt:i4>3670131</vt:i4>
      </vt:variant>
      <vt:variant>
        <vt:i4>264</vt:i4>
      </vt:variant>
      <vt:variant>
        <vt:i4>0</vt:i4>
      </vt:variant>
      <vt:variant>
        <vt:i4>5</vt:i4>
      </vt:variant>
      <vt:variant>
        <vt:lpwstr>http://www.perfectionlearning.com/the-language-of-math</vt:lpwstr>
      </vt:variant>
      <vt:variant>
        <vt:lpwstr/>
      </vt:variant>
      <vt:variant>
        <vt:i4>1507345</vt:i4>
      </vt:variant>
      <vt:variant>
        <vt:i4>261</vt:i4>
      </vt:variant>
      <vt:variant>
        <vt:i4>0</vt:i4>
      </vt:variant>
      <vt:variant>
        <vt:i4>5</vt:i4>
      </vt:variant>
      <vt:variant>
        <vt:lpwstr/>
      </vt:variant>
      <vt:variant>
        <vt:lpwstr>twentytwo</vt:lpwstr>
      </vt:variant>
      <vt:variant>
        <vt:i4>8192118</vt:i4>
      </vt:variant>
      <vt:variant>
        <vt:i4>258</vt:i4>
      </vt:variant>
      <vt:variant>
        <vt:i4>0</vt:i4>
      </vt:variant>
      <vt:variant>
        <vt:i4>5</vt:i4>
      </vt:variant>
      <vt:variant>
        <vt:lpwstr/>
      </vt:variant>
      <vt:variant>
        <vt:lpwstr>twentyfour</vt:lpwstr>
      </vt:variant>
      <vt:variant>
        <vt:i4>6160390</vt:i4>
      </vt:variant>
      <vt:variant>
        <vt:i4>255</vt:i4>
      </vt:variant>
      <vt:variant>
        <vt:i4>0</vt:i4>
      </vt:variant>
      <vt:variant>
        <vt:i4>5</vt:i4>
      </vt:variant>
      <vt:variant>
        <vt:lpwstr>http://www.millmarkeducation.com/products-vocabulary-boosters.cfm</vt:lpwstr>
      </vt:variant>
      <vt:variant>
        <vt:lpwstr/>
      </vt:variant>
      <vt:variant>
        <vt:i4>2818164</vt:i4>
      </vt:variant>
      <vt:variant>
        <vt:i4>252</vt:i4>
      </vt:variant>
      <vt:variant>
        <vt:i4>0</vt:i4>
      </vt:variant>
      <vt:variant>
        <vt:i4>5</vt:i4>
      </vt:variant>
      <vt:variant>
        <vt:lpwstr>http://www.millmarkeducation.com/products-concept-boosters.cfm</vt:lpwstr>
      </vt:variant>
      <vt:variant>
        <vt:lpwstr/>
      </vt:variant>
      <vt:variant>
        <vt:i4>8192125</vt:i4>
      </vt:variant>
      <vt:variant>
        <vt:i4>249</vt:i4>
      </vt:variant>
      <vt:variant>
        <vt:i4>0</vt:i4>
      </vt:variant>
      <vt:variant>
        <vt:i4>5</vt:i4>
      </vt:variant>
      <vt:variant>
        <vt:lpwstr>http://www.millmarkeducation.com/products-conceptlinks.cfm</vt:lpwstr>
      </vt:variant>
      <vt:variant>
        <vt:lpwstr/>
      </vt:variant>
      <vt:variant>
        <vt:i4>4128794</vt:i4>
      </vt:variant>
      <vt:variant>
        <vt:i4>246</vt:i4>
      </vt:variant>
      <vt:variant>
        <vt:i4>0</vt:i4>
      </vt:variant>
      <vt:variant>
        <vt:i4>5</vt:i4>
      </vt:variant>
      <vt:variant>
        <vt:lpwstr>http://www.nxtbook.com/nxtbooks/ngsp/prek-12_0910/</vt:lpwstr>
      </vt:variant>
      <vt:variant>
        <vt:lpwstr>/244</vt:lpwstr>
      </vt:variant>
      <vt:variant>
        <vt:i4>4128794</vt:i4>
      </vt:variant>
      <vt:variant>
        <vt:i4>243</vt:i4>
      </vt:variant>
      <vt:variant>
        <vt:i4>0</vt:i4>
      </vt:variant>
      <vt:variant>
        <vt:i4>5</vt:i4>
      </vt:variant>
      <vt:variant>
        <vt:lpwstr>http://www.nxtbook.com/nxtbooks/ngsp/prek-12_0910/</vt:lpwstr>
      </vt:variant>
      <vt:variant>
        <vt:lpwstr>/244</vt:lpwstr>
      </vt:variant>
      <vt:variant>
        <vt:i4>3932190</vt:i4>
      </vt:variant>
      <vt:variant>
        <vt:i4>240</vt:i4>
      </vt:variant>
      <vt:variant>
        <vt:i4>0</vt:i4>
      </vt:variant>
      <vt:variant>
        <vt:i4>5</vt:i4>
      </vt:variant>
      <vt:variant>
        <vt:lpwstr>http://www.nxtbook.com/nxtbooks/ngsp/prek-12_0910/</vt:lpwstr>
      </vt:variant>
      <vt:variant>
        <vt:lpwstr>/104</vt:lpwstr>
      </vt:variant>
      <vt:variant>
        <vt:i4>3932190</vt:i4>
      </vt:variant>
      <vt:variant>
        <vt:i4>237</vt:i4>
      </vt:variant>
      <vt:variant>
        <vt:i4>0</vt:i4>
      </vt:variant>
      <vt:variant>
        <vt:i4>5</vt:i4>
      </vt:variant>
      <vt:variant>
        <vt:lpwstr>http://www.nxtbook.com/nxtbooks/ngsp/prek-12_0910/</vt:lpwstr>
      </vt:variant>
      <vt:variant>
        <vt:lpwstr>/104</vt:lpwstr>
      </vt:variant>
      <vt:variant>
        <vt:i4>5373956</vt:i4>
      </vt:variant>
      <vt:variant>
        <vt:i4>234</vt:i4>
      </vt:variant>
      <vt:variant>
        <vt:i4>0</vt:i4>
      </vt:variant>
      <vt:variant>
        <vt:i4>5</vt:i4>
      </vt:variant>
      <vt:variant>
        <vt:lpwstr>http://www.ngsp.com/Product/ReadingLanguageArts/nbspnbspReadingExpeditions/tabid/112/Default.aspx</vt:lpwstr>
      </vt:variant>
      <vt:variant>
        <vt:lpwstr/>
      </vt:variant>
      <vt:variant>
        <vt:i4>3932185</vt:i4>
      </vt:variant>
      <vt:variant>
        <vt:i4>231</vt:i4>
      </vt:variant>
      <vt:variant>
        <vt:i4>0</vt:i4>
      </vt:variant>
      <vt:variant>
        <vt:i4>5</vt:i4>
      </vt:variant>
      <vt:variant>
        <vt:lpwstr>http://www.nxtbook.com/nxtbooks/ngsp/prek-12_0910/</vt:lpwstr>
      </vt:variant>
      <vt:variant>
        <vt:lpwstr>/174</vt:lpwstr>
      </vt:variant>
      <vt:variant>
        <vt:i4>7208994</vt:i4>
      </vt:variant>
      <vt:variant>
        <vt:i4>228</vt:i4>
      </vt:variant>
      <vt:variant>
        <vt:i4>0</vt:i4>
      </vt:variant>
      <vt:variant>
        <vt:i4>5</vt:i4>
      </vt:variant>
      <vt:variant>
        <vt:lpwstr>http://www.benchmarkeducation.com/vocabulary/vocabulary-content--language.html</vt:lpwstr>
      </vt:variant>
      <vt:variant>
        <vt:lpwstr/>
      </vt:variant>
      <vt:variant>
        <vt:i4>1703962</vt:i4>
      </vt:variant>
      <vt:variant>
        <vt:i4>225</vt:i4>
      </vt:variant>
      <vt:variant>
        <vt:i4>0</vt:i4>
      </vt:variant>
      <vt:variant>
        <vt:i4>5</vt:i4>
      </vt:variant>
      <vt:variant>
        <vt:lpwstr>http://www.benchmarkeducation.com/english-learners/english-explorers-social-studies.html</vt:lpwstr>
      </vt:variant>
      <vt:variant>
        <vt:lpwstr/>
      </vt:variant>
      <vt:variant>
        <vt:i4>1114198</vt:i4>
      </vt:variant>
      <vt:variant>
        <vt:i4>222</vt:i4>
      </vt:variant>
      <vt:variant>
        <vt:i4>0</vt:i4>
      </vt:variant>
      <vt:variant>
        <vt:i4>5</vt:i4>
      </vt:variant>
      <vt:variant>
        <vt:lpwstr>http://www.benchmarkeducation.com/english-learners/english-explorers-science.html</vt:lpwstr>
      </vt:variant>
      <vt:variant>
        <vt:lpwstr/>
      </vt:variant>
      <vt:variant>
        <vt:i4>7864417</vt:i4>
      </vt:variant>
      <vt:variant>
        <vt:i4>219</vt:i4>
      </vt:variant>
      <vt:variant>
        <vt:i4>0</vt:i4>
      </vt:variant>
      <vt:variant>
        <vt:i4>5</vt:i4>
      </vt:variant>
      <vt:variant>
        <vt:lpwstr>http://www.benchmarkeducation.com/english-language-learners/general/math-explorers.html</vt:lpwstr>
      </vt:variant>
      <vt:variant>
        <vt:lpwstr>TopicSets</vt:lpwstr>
      </vt:variant>
      <vt:variant>
        <vt:i4>30</vt:i4>
      </vt:variant>
      <vt:variant>
        <vt:i4>216</vt:i4>
      </vt:variant>
      <vt:variant>
        <vt:i4>0</vt:i4>
      </vt:variant>
      <vt:variant>
        <vt:i4>5</vt:i4>
      </vt:variant>
      <vt:variant>
        <vt:lpwstr>http://www.benchmarkeducation.com/english-learners/english-explorers.html</vt:lpwstr>
      </vt:variant>
      <vt:variant>
        <vt:lpwstr/>
      </vt:variant>
      <vt:variant>
        <vt:i4>7143522</vt:i4>
      </vt:variant>
      <vt:variant>
        <vt:i4>213</vt:i4>
      </vt:variant>
      <vt:variant>
        <vt:i4>0</vt:i4>
      </vt:variant>
      <vt:variant>
        <vt:i4>5</vt:i4>
      </vt:variant>
      <vt:variant>
        <vt:lpwstr>http://www.benchmarkeducation.com/english-learners/early-explorers.html</vt:lpwstr>
      </vt:variant>
      <vt:variant>
        <vt:lpwstr/>
      </vt:variant>
      <vt:variant>
        <vt:i4>2949227</vt:i4>
      </vt:variant>
      <vt:variant>
        <vt:i4>210</vt:i4>
      </vt:variant>
      <vt:variant>
        <vt:i4>0</vt:i4>
      </vt:variant>
      <vt:variant>
        <vt:i4>5</vt:i4>
      </vt:variant>
      <vt:variant>
        <vt:lpwstr>http://www.benchmarkeducation.com/collections-and-sets.html</vt:lpwstr>
      </vt:variant>
      <vt:variant>
        <vt:lpwstr/>
      </vt:variant>
      <vt:variant>
        <vt:i4>6160473</vt:i4>
      </vt:variant>
      <vt:variant>
        <vt:i4>207</vt:i4>
      </vt:variant>
      <vt:variant>
        <vt:i4>0</vt:i4>
      </vt:variant>
      <vt:variant>
        <vt:i4>5</vt:i4>
      </vt:variant>
      <vt:variant>
        <vt:lpwstr>http://www.benchmarkeducation.com/readers-theater/my-first-readers-theater.html</vt:lpwstr>
      </vt:variant>
      <vt:variant>
        <vt:lpwstr>completeset</vt:lpwstr>
      </vt:variant>
      <vt:variant>
        <vt:i4>5046274</vt:i4>
      </vt:variant>
      <vt:variant>
        <vt:i4>204</vt:i4>
      </vt:variant>
      <vt:variant>
        <vt:i4>0</vt:i4>
      </vt:variant>
      <vt:variant>
        <vt:i4>5</vt:i4>
      </vt:variant>
      <vt:variant>
        <vt:lpwstr>http://www.millmarkeducation.com/</vt:lpwstr>
      </vt:variant>
      <vt:variant>
        <vt:lpwstr/>
      </vt:variant>
      <vt:variant>
        <vt:i4>6029377</vt:i4>
      </vt:variant>
      <vt:variant>
        <vt:i4>201</vt:i4>
      </vt:variant>
      <vt:variant>
        <vt:i4>0</vt:i4>
      </vt:variant>
      <vt:variant>
        <vt:i4>5</vt:i4>
      </vt:variant>
      <vt:variant>
        <vt:lpwstr>http://www.achieve3000.com/literacy-solutions/grades-2-12</vt:lpwstr>
      </vt:variant>
      <vt:variant>
        <vt:lpwstr/>
      </vt:variant>
      <vt:variant>
        <vt:i4>786432</vt:i4>
      </vt:variant>
      <vt:variant>
        <vt:i4>198</vt:i4>
      </vt:variant>
      <vt:variant>
        <vt:i4>0</vt:i4>
      </vt:variant>
      <vt:variant>
        <vt:i4>5</vt:i4>
      </vt:variant>
      <vt:variant>
        <vt:lpwstr/>
      </vt:variant>
      <vt:variant>
        <vt:lpwstr>nine</vt:lpwstr>
      </vt:variant>
      <vt:variant>
        <vt:i4>3997718</vt:i4>
      </vt:variant>
      <vt:variant>
        <vt:i4>195</vt:i4>
      </vt:variant>
      <vt:variant>
        <vt:i4>0</vt:i4>
      </vt:variant>
      <vt:variant>
        <vt:i4>5</vt:i4>
      </vt:variant>
      <vt:variant>
        <vt:lpwstr>http://www.nxtbook.com/nxtbooks/ngsp/prek-12_0910/</vt:lpwstr>
      </vt:variant>
      <vt:variant>
        <vt:lpwstr>/286</vt:lpwstr>
      </vt:variant>
      <vt:variant>
        <vt:i4>65540</vt:i4>
      </vt:variant>
      <vt:variant>
        <vt:i4>192</vt:i4>
      </vt:variant>
      <vt:variant>
        <vt:i4>0</vt:i4>
      </vt:variant>
      <vt:variant>
        <vt:i4>5</vt:i4>
      </vt:variant>
      <vt:variant>
        <vt:lpwstr>http://www.longmanschool.com/main/book_cover_cornerstone.php</vt:lpwstr>
      </vt:variant>
      <vt:variant>
        <vt:lpwstr/>
      </vt:variant>
      <vt:variant>
        <vt:i4>2949178</vt:i4>
      </vt:variant>
      <vt:variant>
        <vt:i4>189</vt:i4>
      </vt:variant>
      <vt:variant>
        <vt:i4>0</vt:i4>
      </vt:variant>
      <vt:variant>
        <vt:i4>5</vt:i4>
      </vt:variant>
      <vt:variant>
        <vt:lpwstr>http://www.longmancornerstone.com/</vt:lpwstr>
      </vt:variant>
      <vt:variant>
        <vt:lpwstr/>
      </vt:variant>
      <vt:variant>
        <vt:i4>65540</vt:i4>
      </vt:variant>
      <vt:variant>
        <vt:i4>186</vt:i4>
      </vt:variant>
      <vt:variant>
        <vt:i4>0</vt:i4>
      </vt:variant>
      <vt:variant>
        <vt:i4>5</vt:i4>
      </vt:variant>
      <vt:variant>
        <vt:lpwstr>http://www.longmanschool.com/main/book_cover_cornerstone.php</vt:lpwstr>
      </vt:variant>
      <vt:variant>
        <vt:lpwstr/>
      </vt:variant>
      <vt:variant>
        <vt:i4>6684711</vt:i4>
      </vt:variant>
      <vt:variant>
        <vt:i4>183</vt:i4>
      </vt:variant>
      <vt:variant>
        <vt:i4>0</vt:i4>
      </vt:variant>
      <vt:variant>
        <vt:i4>5</vt:i4>
      </vt:variant>
      <vt:variant>
        <vt:lpwstr>http://www.santillanausa.com/catalog/www.spotlightonenglish.com</vt:lpwstr>
      </vt:variant>
      <vt:variant>
        <vt:lpwstr/>
      </vt:variant>
      <vt:variant>
        <vt:i4>3735607</vt:i4>
      </vt:variant>
      <vt:variant>
        <vt:i4>180</vt:i4>
      </vt:variant>
      <vt:variant>
        <vt:i4>0</vt:i4>
      </vt:variant>
      <vt:variant>
        <vt:i4>5</vt:i4>
      </vt:variant>
      <vt:variant>
        <vt:lpwstr>http://www.spotlightonenglish.com/</vt:lpwstr>
      </vt:variant>
      <vt:variant>
        <vt:lpwstr/>
      </vt:variant>
      <vt:variant>
        <vt:i4>7536718</vt:i4>
      </vt:variant>
      <vt:variant>
        <vt:i4>177</vt:i4>
      </vt:variant>
      <vt:variant>
        <vt:i4>0</vt:i4>
      </vt:variant>
      <vt:variant>
        <vt:i4>5</vt:i4>
      </vt:variant>
      <vt:variant>
        <vt:lpwstr>http://rigby.harcourtachieve.com/en-US/owe_home</vt:lpwstr>
      </vt:variant>
      <vt:variant>
        <vt:lpwstr/>
      </vt:variant>
      <vt:variant>
        <vt:i4>3670024</vt:i4>
      </vt:variant>
      <vt:variant>
        <vt:i4>174</vt:i4>
      </vt:variant>
      <vt:variant>
        <vt:i4>0</vt:i4>
      </vt:variant>
      <vt:variant>
        <vt:i4>5</vt:i4>
      </vt:variant>
      <vt:variant>
        <vt:lpwstr>http://elt.heinle.com/cgi-telt/course_products_wp.pl?fid=M2b&amp;product_isbn_issn=1424000815&amp;discipline_number=301</vt:lpwstr>
      </vt:variant>
      <vt:variant>
        <vt:lpwstr/>
      </vt:variant>
      <vt:variant>
        <vt:i4>4718712</vt:i4>
      </vt:variant>
      <vt:variant>
        <vt:i4>171</vt:i4>
      </vt:variant>
      <vt:variant>
        <vt:i4>0</vt:i4>
      </vt:variant>
      <vt:variant>
        <vt:i4>5</vt:i4>
      </vt:variant>
      <vt:variant>
        <vt:lpwstr>http://www.longmanhomeusa.com/content/2010catalog_dictionaries.pdf</vt:lpwstr>
      </vt:variant>
      <vt:variant>
        <vt:lpwstr/>
      </vt:variant>
      <vt:variant>
        <vt:i4>5111812</vt:i4>
      </vt:variant>
      <vt:variant>
        <vt:i4>168</vt:i4>
      </vt:variant>
      <vt:variant>
        <vt:i4>0</vt:i4>
      </vt:variant>
      <vt:variant>
        <vt:i4>5</vt:i4>
      </vt:variant>
      <vt:variant>
        <vt:lpwstr>http://longmanusahome.com/dictionaries/beginning.php</vt:lpwstr>
      </vt:variant>
      <vt:variant>
        <vt:lpwstr>study</vt:lpwstr>
      </vt:variant>
      <vt:variant>
        <vt:i4>4784205</vt:i4>
      </vt:variant>
      <vt:variant>
        <vt:i4>165</vt:i4>
      </vt:variant>
      <vt:variant>
        <vt:i4>0</vt:i4>
      </vt:variant>
      <vt:variant>
        <vt:i4>5</vt:i4>
      </vt:variant>
      <vt:variant>
        <vt:lpwstr>http://elt.oup.com/searchresults?q=Oxford+Picture+Dictionary+for+Kids&amp;cc=us&amp;selLanguage=en&amp;searchtype=cat</vt:lpwstr>
      </vt:variant>
      <vt:variant>
        <vt:lpwstr/>
      </vt:variant>
      <vt:variant>
        <vt:i4>8060981</vt:i4>
      </vt:variant>
      <vt:variant>
        <vt:i4>162</vt:i4>
      </vt:variant>
      <vt:variant>
        <vt:i4>0</vt:i4>
      </vt:variant>
      <vt:variant>
        <vt:i4>5</vt:i4>
      </vt:variant>
      <vt:variant>
        <vt:lpwstr>http://www.us.oup.com/us/catalog/general/subject/EnglishLanguageLearningESL/?view=usa&amp;ci=9780194525008</vt:lpwstr>
      </vt:variant>
      <vt:variant>
        <vt:lpwstr/>
      </vt:variant>
      <vt:variant>
        <vt:i4>3997719</vt:i4>
      </vt:variant>
      <vt:variant>
        <vt:i4>159</vt:i4>
      </vt:variant>
      <vt:variant>
        <vt:i4>0</vt:i4>
      </vt:variant>
      <vt:variant>
        <vt:i4>5</vt:i4>
      </vt:variant>
      <vt:variant>
        <vt:lpwstr>http://www.nxtbook.com/nxtbooks/ngsp/prek-12_0910/</vt:lpwstr>
      </vt:variant>
      <vt:variant>
        <vt:lpwstr>/296</vt:lpwstr>
      </vt:variant>
      <vt:variant>
        <vt:i4>3080224</vt:i4>
      </vt:variant>
      <vt:variant>
        <vt:i4>156</vt:i4>
      </vt:variant>
      <vt:variant>
        <vt:i4>0</vt:i4>
      </vt:variant>
      <vt:variant>
        <vt:i4>5</vt:i4>
      </vt:variant>
      <vt:variant>
        <vt:lpwstr>http://www.longmanhomeusa.com/content/LEDT_Sampler_copy.pdf</vt:lpwstr>
      </vt:variant>
      <vt:variant>
        <vt:lpwstr/>
      </vt:variant>
      <vt:variant>
        <vt:i4>2883643</vt:i4>
      </vt:variant>
      <vt:variant>
        <vt:i4>153</vt:i4>
      </vt:variant>
      <vt:variant>
        <vt:i4>0</vt:i4>
      </vt:variant>
      <vt:variant>
        <vt:i4>5</vt:i4>
      </vt:variant>
      <vt:variant>
        <vt:lpwstr>http://www.longmanhomeusa.com/products.php?mid=194&amp;pid=F-0EH-10</vt:lpwstr>
      </vt:variant>
      <vt:variant>
        <vt:lpwstr/>
      </vt:variant>
      <vt:variant>
        <vt:i4>852047</vt:i4>
      </vt:variant>
      <vt:variant>
        <vt:i4>150</vt:i4>
      </vt:variant>
      <vt:variant>
        <vt:i4>0</vt:i4>
      </vt:variant>
      <vt:variant>
        <vt:i4>5</vt:i4>
      </vt:variant>
      <vt:variant>
        <vt:lpwstr>http://esl-methods.wikispaces.com/Content+%26+Language+Objectives</vt:lpwstr>
      </vt:variant>
      <vt:variant>
        <vt:lpwstr/>
      </vt:variant>
      <vt:variant>
        <vt:i4>4784143</vt:i4>
      </vt:variant>
      <vt:variant>
        <vt:i4>147</vt:i4>
      </vt:variant>
      <vt:variant>
        <vt:i4>0</vt:i4>
      </vt:variant>
      <vt:variant>
        <vt:i4>5</vt:i4>
      </vt:variant>
      <vt:variant>
        <vt:lpwstr>http://www.ballard-tighe.com/products/eld/framesforfluency/index.asp</vt:lpwstr>
      </vt:variant>
      <vt:variant>
        <vt:lpwstr/>
      </vt:variant>
      <vt:variant>
        <vt:i4>4063281</vt:i4>
      </vt:variant>
      <vt:variant>
        <vt:i4>144</vt:i4>
      </vt:variant>
      <vt:variant>
        <vt:i4>0</vt:i4>
      </vt:variant>
      <vt:variant>
        <vt:i4>5</vt:i4>
      </vt:variant>
      <vt:variant>
        <vt:lpwstr>http://www.grammargallery.org/</vt:lpwstr>
      </vt:variant>
      <vt:variant>
        <vt:lpwstr/>
      </vt:variant>
      <vt:variant>
        <vt:i4>7864447</vt:i4>
      </vt:variant>
      <vt:variant>
        <vt:i4>141</vt:i4>
      </vt:variant>
      <vt:variant>
        <vt:i4>0</vt:i4>
      </vt:variant>
      <vt:variant>
        <vt:i4>5</vt:i4>
      </vt:variant>
      <vt:variant>
        <vt:lpwstr>http://www.lakeshorelearning.com/home/home.jsp</vt:lpwstr>
      </vt:variant>
      <vt:variant>
        <vt:lpwstr/>
      </vt:variant>
      <vt:variant>
        <vt:i4>1376265</vt:i4>
      </vt:variant>
      <vt:variant>
        <vt:i4>138</vt:i4>
      </vt:variant>
      <vt:variant>
        <vt:i4>0</vt:i4>
      </vt:variant>
      <vt:variant>
        <vt:i4>5</vt:i4>
      </vt:variant>
      <vt:variant>
        <vt:lpwstr>http://www.learningresources.com/category/teachers.do</vt:lpwstr>
      </vt:variant>
      <vt:variant>
        <vt:lpwstr/>
      </vt:variant>
      <vt:variant>
        <vt:i4>1441799</vt:i4>
      </vt:variant>
      <vt:variant>
        <vt:i4>135</vt:i4>
      </vt:variant>
      <vt:variant>
        <vt:i4>0</vt:i4>
      </vt:variant>
      <vt:variant>
        <vt:i4>5</vt:i4>
      </vt:variant>
      <vt:variant>
        <vt:lpwstr>http://read180.scholastic.com/reading-intervention-program/about</vt:lpwstr>
      </vt:variant>
      <vt:variant>
        <vt:lpwstr/>
      </vt:variant>
      <vt:variant>
        <vt:i4>5046364</vt:i4>
      </vt:variant>
      <vt:variant>
        <vt:i4>132</vt:i4>
      </vt:variant>
      <vt:variant>
        <vt:i4>0</vt:i4>
      </vt:variant>
      <vt:variant>
        <vt:i4>5</vt:i4>
      </vt:variant>
      <vt:variant>
        <vt:lpwstr>http://read180.scholastic.com/about/english-language-learners</vt:lpwstr>
      </vt:variant>
      <vt:variant>
        <vt:lpwstr/>
      </vt:variant>
      <vt:variant>
        <vt:i4>5046364</vt:i4>
      </vt:variant>
      <vt:variant>
        <vt:i4>129</vt:i4>
      </vt:variant>
      <vt:variant>
        <vt:i4>0</vt:i4>
      </vt:variant>
      <vt:variant>
        <vt:i4>5</vt:i4>
      </vt:variant>
      <vt:variant>
        <vt:lpwstr>http://read180.scholastic.com/about/english-language-learners</vt:lpwstr>
      </vt:variant>
      <vt:variant>
        <vt:lpwstr/>
      </vt:variant>
      <vt:variant>
        <vt:i4>5308431</vt:i4>
      </vt:variant>
      <vt:variant>
        <vt:i4>126</vt:i4>
      </vt:variant>
      <vt:variant>
        <vt:i4>0</vt:i4>
      </vt:variant>
      <vt:variant>
        <vt:i4>5</vt:i4>
      </vt:variant>
      <vt:variant>
        <vt:lpwstr>http://read180.scholastic.com/about/authors-advisors</vt:lpwstr>
      </vt:variant>
      <vt:variant>
        <vt:lpwstr/>
      </vt:variant>
      <vt:variant>
        <vt:i4>327757</vt:i4>
      </vt:variant>
      <vt:variant>
        <vt:i4>123</vt:i4>
      </vt:variant>
      <vt:variant>
        <vt:i4>0</vt:i4>
      </vt:variant>
      <vt:variant>
        <vt:i4>5</vt:i4>
      </vt:variant>
      <vt:variant>
        <vt:lpwstr>http://read180.scholastic.com/about/components/stageb/student-ereads</vt:lpwstr>
      </vt:variant>
      <vt:variant>
        <vt:lpwstr/>
      </vt:variant>
      <vt:variant>
        <vt:i4>458823</vt:i4>
      </vt:variant>
      <vt:variant>
        <vt:i4>120</vt:i4>
      </vt:variant>
      <vt:variant>
        <vt:i4>0</vt:i4>
      </vt:variant>
      <vt:variant>
        <vt:i4>5</vt:i4>
      </vt:variant>
      <vt:variant>
        <vt:lpwstr>http://read180.scholastic.com/about/components/stageb/student-audiobooks</vt:lpwstr>
      </vt:variant>
      <vt:variant>
        <vt:lpwstr/>
      </vt:variant>
      <vt:variant>
        <vt:i4>5308510</vt:i4>
      </vt:variant>
      <vt:variant>
        <vt:i4>117</vt:i4>
      </vt:variant>
      <vt:variant>
        <vt:i4>0</vt:i4>
      </vt:variant>
      <vt:variant>
        <vt:i4>5</vt:i4>
      </vt:variant>
      <vt:variant>
        <vt:lpwstr>http://read180.scholastic.com/about/components/stageb/student-topic-software</vt:lpwstr>
      </vt:variant>
      <vt:variant>
        <vt:lpwstr/>
      </vt:variant>
      <vt:variant>
        <vt:i4>6815796</vt:i4>
      </vt:variant>
      <vt:variant>
        <vt:i4>114</vt:i4>
      </vt:variant>
      <vt:variant>
        <vt:i4>0</vt:i4>
      </vt:variant>
      <vt:variant>
        <vt:i4>5</vt:i4>
      </vt:variant>
      <vt:variant>
        <vt:lpwstr>http://read180.scholastic.com/about/components/stageb/student-rbook</vt:lpwstr>
      </vt:variant>
      <vt:variant>
        <vt:lpwstr/>
      </vt:variant>
      <vt:variant>
        <vt:i4>7995449</vt:i4>
      </vt:variant>
      <vt:variant>
        <vt:i4>111</vt:i4>
      </vt:variant>
      <vt:variant>
        <vt:i4>0</vt:i4>
      </vt:variant>
      <vt:variant>
        <vt:i4>5</vt:i4>
      </vt:variant>
      <vt:variant>
        <vt:lpwstr>http://read180.scholastic.com/about/components/stageb/student-software</vt:lpwstr>
      </vt:variant>
      <vt:variant>
        <vt:lpwstr/>
      </vt:variant>
      <vt:variant>
        <vt:i4>5832789</vt:i4>
      </vt:variant>
      <vt:variant>
        <vt:i4>108</vt:i4>
      </vt:variant>
      <vt:variant>
        <vt:i4>0</vt:i4>
      </vt:variant>
      <vt:variant>
        <vt:i4>5</vt:i4>
      </vt:variant>
      <vt:variant>
        <vt:lpwstr>http://read180.scholastic.com/about/components/stageb/teacher-materials-rbook</vt:lpwstr>
      </vt:variant>
      <vt:variant>
        <vt:lpwstr/>
      </vt:variant>
      <vt:variant>
        <vt:i4>7733323</vt:i4>
      </vt:variant>
      <vt:variant>
        <vt:i4>105</vt:i4>
      </vt:variant>
      <vt:variant>
        <vt:i4>0</vt:i4>
      </vt:variant>
      <vt:variant>
        <vt:i4>5</vt:i4>
      </vt:variant>
      <vt:variant>
        <vt:lpwstr>http://images.publicaster.com/ImageLibrary/account695/documents/Research and Reports/English Language Learners_Achieve3000.pdf</vt:lpwstr>
      </vt:variant>
      <vt:variant>
        <vt:lpwstr/>
      </vt:variant>
      <vt:variant>
        <vt:i4>131073</vt:i4>
      </vt:variant>
      <vt:variant>
        <vt:i4>102</vt:i4>
      </vt:variant>
      <vt:variant>
        <vt:i4>0</vt:i4>
      </vt:variant>
      <vt:variant>
        <vt:i4>5</vt:i4>
      </vt:variant>
      <vt:variant>
        <vt:lpwstr>http://cl.publicaster.com/LpClickThru.aspx?pubids=140%7c6572%7c5%7c5&amp;digest=ApX5qZ2D8EXg7cscw%2f9qgw&amp;sysid=1</vt:lpwstr>
      </vt:variant>
      <vt:variant>
        <vt:lpwstr/>
      </vt:variant>
      <vt:variant>
        <vt:i4>5636181</vt:i4>
      </vt:variant>
      <vt:variant>
        <vt:i4>99</vt:i4>
      </vt:variant>
      <vt:variant>
        <vt:i4>0</vt:i4>
      </vt:variant>
      <vt:variant>
        <vt:i4>5</vt:i4>
      </vt:variant>
      <vt:variant>
        <vt:lpwstr>http://doc.achieve3000.com/video/</vt:lpwstr>
      </vt:variant>
      <vt:variant>
        <vt:lpwstr/>
      </vt:variant>
      <vt:variant>
        <vt:i4>6029377</vt:i4>
      </vt:variant>
      <vt:variant>
        <vt:i4>96</vt:i4>
      </vt:variant>
      <vt:variant>
        <vt:i4>0</vt:i4>
      </vt:variant>
      <vt:variant>
        <vt:i4>5</vt:i4>
      </vt:variant>
      <vt:variant>
        <vt:lpwstr>http://www.achieve3000.com/literacy-solutions/grades-2-12</vt:lpwstr>
      </vt:variant>
      <vt:variant>
        <vt:lpwstr/>
      </vt:variant>
      <vt:variant>
        <vt:i4>3407996</vt:i4>
      </vt:variant>
      <vt:variant>
        <vt:i4>93</vt:i4>
      </vt:variant>
      <vt:variant>
        <vt:i4>0</vt:i4>
      </vt:variant>
      <vt:variant>
        <vt:i4>5</vt:i4>
      </vt:variant>
      <vt:variant>
        <vt:lpwstr>http://welcome.eslreadingsmart.com/</vt:lpwstr>
      </vt:variant>
      <vt:variant>
        <vt:lpwstr/>
      </vt:variant>
      <vt:variant>
        <vt:i4>3670136</vt:i4>
      </vt:variant>
      <vt:variant>
        <vt:i4>90</vt:i4>
      </vt:variant>
      <vt:variant>
        <vt:i4>0</vt:i4>
      </vt:variant>
      <vt:variant>
        <vt:i4>5</vt:i4>
      </vt:variant>
      <vt:variant>
        <vt:lpwstr>http://www.imaginelearning.com/</vt:lpwstr>
      </vt:variant>
      <vt:variant>
        <vt:lpwstr/>
      </vt:variant>
      <vt:variant>
        <vt:i4>7798906</vt:i4>
      </vt:variant>
      <vt:variant>
        <vt:i4>87</vt:i4>
      </vt:variant>
      <vt:variant>
        <vt:i4>0</vt:i4>
      </vt:variant>
      <vt:variant>
        <vt:i4>5</vt:i4>
      </vt:variant>
      <vt:variant>
        <vt:lpwstr>http://www.continentalpress.com/pages/products/270.html</vt:lpwstr>
      </vt:variant>
      <vt:variant>
        <vt:lpwstr/>
      </vt:variant>
      <vt:variant>
        <vt:i4>917510</vt:i4>
      </vt:variant>
      <vt:variant>
        <vt:i4>84</vt:i4>
      </vt:variant>
      <vt:variant>
        <vt:i4>0</vt:i4>
      </vt:variant>
      <vt:variant>
        <vt:i4>5</vt:i4>
      </vt:variant>
      <vt:variant>
        <vt:lpwstr>http://www.wida.us/assessment/comparing.aspx</vt:lpwstr>
      </vt:variant>
      <vt:variant>
        <vt:lpwstr/>
      </vt:variant>
      <vt:variant>
        <vt:i4>4653057</vt:i4>
      </vt:variant>
      <vt:variant>
        <vt:i4>81</vt:i4>
      </vt:variant>
      <vt:variant>
        <vt:i4>0</vt:i4>
      </vt:variant>
      <vt:variant>
        <vt:i4>5</vt:i4>
      </vt:variant>
      <vt:variant>
        <vt:lpwstr>http://rigby.harcourtachieve.com/en-US/Resources/dm85385.htm</vt:lpwstr>
      </vt:variant>
      <vt:variant>
        <vt:lpwstr/>
      </vt:variant>
      <vt:variant>
        <vt:i4>6619181</vt:i4>
      </vt:variant>
      <vt:variant>
        <vt:i4>78</vt:i4>
      </vt:variant>
      <vt:variant>
        <vt:i4>0</vt:i4>
      </vt:variant>
      <vt:variant>
        <vt:i4>5</vt:i4>
      </vt:variant>
      <vt:variant>
        <vt:lpwstr>http://www.wida.us/</vt:lpwstr>
      </vt:variant>
      <vt:variant>
        <vt:lpwstr/>
      </vt:variant>
      <vt:variant>
        <vt:i4>589846</vt:i4>
      </vt:variant>
      <vt:variant>
        <vt:i4>75</vt:i4>
      </vt:variant>
      <vt:variant>
        <vt:i4>0</vt:i4>
      </vt:variant>
      <vt:variant>
        <vt:i4>5</vt:i4>
      </vt:variant>
      <vt:variant>
        <vt:lpwstr/>
      </vt:variant>
      <vt:variant>
        <vt:lpwstr>twentysix</vt:lpwstr>
      </vt:variant>
      <vt:variant>
        <vt:i4>7078005</vt:i4>
      </vt:variant>
      <vt:variant>
        <vt:i4>72</vt:i4>
      </vt:variant>
      <vt:variant>
        <vt:i4>0</vt:i4>
      </vt:variant>
      <vt:variant>
        <vt:i4>5</vt:i4>
      </vt:variant>
      <vt:variant>
        <vt:lpwstr/>
      </vt:variant>
      <vt:variant>
        <vt:lpwstr>twentyfive</vt:lpwstr>
      </vt:variant>
      <vt:variant>
        <vt:i4>8192118</vt:i4>
      </vt:variant>
      <vt:variant>
        <vt:i4>69</vt:i4>
      </vt:variant>
      <vt:variant>
        <vt:i4>0</vt:i4>
      </vt:variant>
      <vt:variant>
        <vt:i4>5</vt:i4>
      </vt:variant>
      <vt:variant>
        <vt:lpwstr/>
      </vt:variant>
      <vt:variant>
        <vt:lpwstr>twentyfour</vt:lpwstr>
      </vt:variant>
      <vt:variant>
        <vt:i4>7143523</vt:i4>
      </vt:variant>
      <vt:variant>
        <vt:i4>66</vt:i4>
      </vt:variant>
      <vt:variant>
        <vt:i4>0</vt:i4>
      </vt:variant>
      <vt:variant>
        <vt:i4>5</vt:i4>
      </vt:variant>
      <vt:variant>
        <vt:lpwstr/>
      </vt:variant>
      <vt:variant>
        <vt:lpwstr>twentythree</vt:lpwstr>
      </vt:variant>
      <vt:variant>
        <vt:i4>1507345</vt:i4>
      </vt:variant>
      <vt:variant>
        <vt:i4>63</vt:i4>
      </vt:variant>
      <vt:variant>
        <vt:i4>0</vt:i4>
      </vt:variant>
      <vt:variant>
        <vt:i4>5</vt:i4>
      </vt:variant>
      <vt:variant>
        <vt:lpwstr/>
      </vt:variant>
      <vt:variant>
        <vt:lpwstr>twentytwo</vt:lpwstr>
      </vt:variant>
      <vt:variant>
        <vt:i4>917514</vt:i4>
      </vt:variant>
      <vt:variant>
        <vt:i4>60</vt:i4>
      </vt:variant>
      <vt:variant>
        <vt:i4>0</vt:i4>
      </vt:variant>
      <vt:variant>
        <vt:i4>5</vt:i4>
      </vt:variant>
      <vt:variant>
        <vt:lpwstr/>
      </vt:variant>
      <vt:variant>
        <vt:lpwstr>twentyone</vt:lpwstr>
      </vt:variant>
      <vt:variant>
        <vt:i4>6291557</vt:i4>
      </vt:variant>
      <vt:variant>
        <vt:i4>57</vt:i4>
      </vt:variant>
      <vt:variant>
        <vt:i4>0</vt:i4>
      </vt:variant>
      <vt:variant>
        <vt:i4>5</vt:i4>
      </vt:variant>
      <vt:variant>
        <vt:lpwstr/>
      </vt:variant>
      <vt:variant>
        <vt:lpwstr>twenty</vt:lpwstr>
      </vt:variant>
      <vt:variant>
        <vt:i4>458769</vt:i4>
      </vt:variant>
      <vt:variant>
        <vt:i4>54</vt:i4>
      </vt:variant>
      <vt:variant>
        <vt:i4>0</vt:i4>
      </vt:variant>
      <vt:variant>
        <vt:i4>5</vt:i4>
      </vt:variant>
      <vt:variant>
        <vt:lpwstr/>
      </vt:variant>
      <vt:variant>
        <vt:lpwstr>nineteen</vt:lpwstr>
      </vt:variant>
      <vt:variant>
        <vt:i4>655379</vt:i4>
      </vt:variant>
      <vt:variant>
        <vt:i4>51</vt:i4>
      </vt:variant>
      <vt:variant>
        <vt:i4>0</vt:i4>
      </vt:variant>
      <vt:variant>
        <vt:i4>5</vt:i4>
      </vt:variant>
      <vt:variant>
        <vt:lpwstr/>
      </vt:variant>
      <vt:variant>
        <vt:lpwstr>eighteen</vt:lpwstr>
      </vt:variant>
      <vt:variant>
        <vt:i4>1114126</vt:i4>
      </vt:variant>
      <vt:variant>
        <vt:i4>48</vt:i4>
      </vt:variant>
      <vt:variant>
        <vt:i4>0</vt:i4>
      </vt:variant>
      <vt:variant>
        <vt:i4>5</vt:i4>
      </vt:variant>
      <vt:variant>
        <vt:lpwstr/>
      </vt:variant>
      <vt:variant>
        <vt:lpwstr>seventeen</vt:lpwstr>
      </vt:variant>
      <vt:variant>
        <vt:i4>7864430</vt:i4>
      </vt:variant>
      <vt:variant>
        <vt:i4>45</vt:i4>
      </vt:variant>
      <vt:variant>
        <vt:i4>0</vt:i4>
      </vt:variant>
      <vt:variant>
        <vt:i4>5</vt:i4>
      </vt:variant>
      <vt:variant>
        <vt:lpwstr/>
      </vt:variant>
      <vt:variant>
        <vt:lpwstr>sixteen</vt:lpwstr>
      </vt:variant>
      <vt:variant>
        <vt:i4>7864421</vt:i4>
      </vt:variant>
      <vt:variant>
        <vt:i4>42</vt:i4>
      </vt:variant>
      <vt:variant>
        <vt:i4>0</vt:i4>
      </vt:variant>
      <vt:variant>
        <vt:i4>5</vt:i4>
      </vt:variant>
      <vt:variant>
        <vt:lpwstr/>
      </vt:variant>
      <vt:variant>
        <vt:lpwstr>fifteen</vt:lpwstr>
      </vt:variant>
      <vt:variant>
        <vt:i4>1441794</vt:i4>
      </vt:variant>
      <vt:variant>
        <vt:i4>39</vt:i4>
      </vt:variant>
      <vt:variant>
        <vt:i4>0</vt:i4>
      </vt:variant>
      <vt:variant>
        <vt:i4>5</vt:i4>
      </vt:variant>
      <vt:variant>
        <vt:lpwstr/>
      </vt:variant>
      <vt:variant>
        <vt:lpwstr>fourteen</vt:lpwstr>
      </vt:variant>
      <vt:variant>
        <vt:i4>1114124</vt:i4>
      </vt:variant>
      <vt:variant>
        <vt:i4>36</vt:i4>
      </vt:variant>
      <vt:variant>
        <vt:i4>0</vt:i4>
      </vt:variant>
      <vt:variant>
        <vt:i4>5</vt:i4>
      </vt:variant>
      <vt:variant>
        <vt:lpwstr/>
      </vt:variant>
      <vt:variant>
        <vt:lpwstr>thirteen</vt:lpwstr>
      </vt:variant>
      <vt:variant>
        <vt:i4>8257639</vt:i4>
      </vt:variant>
      <vt:variant>
        <vt:i4>33</vt:i4>
      </vt:variant>
      <vt:variant>
        <vt:i4>0</vt:i4>
      </vt:variant>
      <vt:variant>
        <vt:i4>5</vt:i4>
      </vt:variant>
      <vt:variant>
        <vt:lpwstr/>
      </vt:variant>
      <vt:variant>
        <vt:lpwstr>twelve</vt:lpwstr>
      </vt:variant>
      <vt:variant>
        <vt:i4>7602277</vt:i4>
      </vt:variant>
      <vt:variant>
        <vt:i4>30</vt:i4>
      </vt:variant>
      <vt:variant>
        <vt:i4>0</vt:i4>
      </vt:variant>
      <vt:variant>
        <vt:i4>5</vt:i4>
      </vt:variant>
      <vt:variant>
        <vt:lpwstr/>
      </vt:variant>
      <vt:variant>
        <vt:lpwstr>eleven</vt:lpwstr>
      </vt:variant>
      <vt:variant>
        <vt:i4>6619252</vt:i4>
      </vt:variant>
      <vt:variant>
        <vt:i4>27</vt:i4>
      </vt:variant>
      <vt:variant>
        <vt:i4>0</vt:i4>
      </vt:variant>
      <vt:variant>
        <vt:i4>5</vt:i4>
      </vt:variant>
      <vt:variant>
        <vt:lpwstr/>
      </vt:variant>
      <vt:variant>
        <vt:lpwstr>ten</vt:lpwstr>
      </vt:variant>
      <vt:variant>
        <vt:i4>786432</vt:i4>
      </vt:variant>
      <vt:variant>
        <vt:i4>24</vt:i4>
      </vt:variant>
      <vt:variant>
        <vt:i4>0</vt:i4>
      </vt:variant>
      <vt:variant>
        <vt:i4>5</vt:i4>
      </vt:variant>
      <vt:variant>
        <vt:lpwstr/>
      </vt:variant>
      <vt:variant>
        <vt:lpwstr>nine</vt:lpwstr>
      </vt:variant>
      <vt:variant>
        <vt:i4>65538</vt:i4>
      </vt:variant>
      <vt:variant>
        <vt:i4>21</vt:i4>
      </vt:variant>
      <vt:variant>
        <vt:i4>0</vt:i4>
      </vt:variant>
      <vt:variant>
        <vt:i4>5</vt:i4>
      </vt:variant>
      <vt:variant>
        <vt:lpwstr/>
      </vt:variant>
      <vt:variant>
        <vt:lpwstr>eight</vt:lpwstr>
      </vt:variant>
      <vt:variant>
        <vt:i4>5</vt:i4>
      </vt:variant>
      <vt:variant>
        <vt:i4>18</vt:i4>
      </vt:variant>
      <vt:variant>
        <vt:i4>0</vt:i4>
      </vt:variant>
      <vt:variant>
        <vt:i4>5</vt:i4>
      </vt:variant>
      <vt:variant>
        <vt:lpwstr/>
      </vt:variant>
      <vt:variant>
        <vt:lpwstr>seven</vt:lpwstr>
      </vt:variant>
      <vt:variant>
        <vt:i4>6881395</vt:i4>
      </vt:variant>
      <vt:variant>
        <vt:i4>15</vt:i4>
      </vt:variant>
      <vt:variant>
        <vt:i4>0</vt:i4>
      </vt:variant>
      <vt:variant>
        <vt:i4>5</vt:i4>
      </vt:variant>
      <vt:variant>
        <vt:lpwstr/>
      </vt:variant>
      <vt:variant>
        <vt:lpwstr>six</vt:lpwstr>
      </vt:variant>
      <vt:variant>
        <vt:i4>786448</vt:i4>
      </vt:variant>
      <vt:variant>
        <vt:i4>12</vt:i4>
      </vt:variant>
      <vt:variant>
        <vt:i4>0</vt:i4>
      </vt:variant>
      <vt:variant>
        <vt:i4>5</vt:i4>
      </vt:variant>
      <vt:variant>
        <vt:lpwstr/>
      </vt:variant>
      <vt:variant>
        <vt:lpwstr>Five</vt:lpwstr>
      </vt:variant>
      <vt:variant>
        <vt:i4>1900563</vt:i4>
      </vt:variant>
      <vt:variant>
        <vt:i4>9</vt:i4>
      </vt:variant>
      <vt:variant>
        <vt:i4>0</vt:i4>
      </vt:variant>
      <vt:variant>
        <vt:i4>5</vt:i4>
      </vt:variant>
      <vt:variant>
        <vt:lpwstr/>
      </vt:variant>
      <vt:variant>
        <vt:lpwstr>Four</vt:lpwstr>
      </vt:variant>
      <vt:variant>
        <vt:i4>851974</vt:i4>
      </vt:variant>
      <vt:variant>
        <vt:i4>6</vt:i4>
      </vt:variant>
      <vt:variant>
        <vt:i4>0</vt:i4>
      </vt:variant>
      <vt:variant>
        <vt:i4>5</vt:i4>
      </vt:variant>
      <vt:variant>
        <vt:lpwstr/>
      </vt:variant>
      <vt:variant>
        <vt:lpwstr>Three</vt:lpwstr>
      </vt:variant>
      <vt:variant>
        <vt:i4>7798900</vt:i4>
      </vt:variant>
      <vt:variant>
        <vt:i4>3</vt:i4>
      </vt:variant>
      <vt:variant>
        <vt:i4>0</vt:i4>
      </vt:variant>
      <vt:variant>
        <vt:i4>5</vt:i4>
      </vt:variant>
      <vt:variant>
        <vt:lpwstr/>
      </vt:variant>
      <vt:variant>
        <vt:lpwstr>Two</vt:lpwstr>
      </vt:variant>
      <vt:variant>
        <vt:i4>6357115</vt:i4>
      </vt:variant>
      <vt:variant>
        <vt:i4>0</vt:i4>
      </vt:variant>
      <vt:variant>
        <vt:i4>0</vt:i4>
      </vt:variant>
      <vt:variant>
        <vt:i4>5</vt:i4>
      </vt:variant>
      <vt:variant>
        <vt:lpwstr/>
      </vt:variant>
      <vt:variant>
        <vt:lpwstr>GENERAL</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ANNOTATED BIBLIOGRAPHY OF            ESL RESOURCES</dc:title>
  <dc:subject>With Suggestions for Selecting Materials</dc:subject>
  <dc:creator>Prepared by Jeanette Gordon</dc:creator>
  <cp:keywords/>
  <cp:lastModifiedBy>jgordon</cp:lastModifiedBy>
  <cp:revision>2</cp:revision>
  <cp:lastPrinted>2013-10-14T17:48:00Z</cp:lastPrinted>
  <dcterms:created xsi:type="dcterms:W3CDTF">2013-10-14T17:50:00Z</dcterms:created>
  <dcterms:modified xsi:type="dcterms:W3CDTF">2013-10-14T17:50:00Z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-1897859758</vt:i4>
  </property>
  <property fmtid="{D5CDD505-2E9C-101B-9397-08002B2CF9AE}" pid="3" name="_NewReviewCycle">
    <vt:lpwstr/>
  </property>
  <property fmtid="{D5CDD505-2E9C-101B-9397-08002B2CF9AE}" pid="4" name="_EmailSubject">
    <vt:lpwstr>ESL Bibliography</vt:lpwstr>
  </property>
  <property fmtid="{D5CDD505-2E9C-101B-9397-08002B2CF9AE}" pid="5" name="_AuthorEmail">
    <vt:lpwstr>scott.roark@cengage.com</vt:lpwstr>
  </property>
  <property fmtid="{D5CDD505-2E9C-101B-9397-08002B2CF9AE}" pid="6" name="_AuthorEmailDisplayName">
    <vt:lpwstr>Roark, Scott L</vt:lpwstr>
  </property>
  <property fmtid="{D5CDD505-2E9C-101B-9397-08002B2CF9AE}" pid="7" name="_ReviewingToolsShownOnce">
    <vt:lpwstr/>
  </property>
</Properties>
</file>